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9495" w14:textId="57EB4806" w:rsidR="0068042B" w:rsidRDefault="00076807" w:rsidP="0068042B">
      <w:pPr>
        <w:jc w:val="center"/>
        <w:rPr>
          <w:rFonts w:ascii="Book Antiqua" w:hAnsi="Book Antiqua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36FCB2" wp14:editId="5F0D2B9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8720" cy="1005839"/>
            <wp:effectExtent l="0" t="0" r="0" b="4445"/>
            <wp:wrapNone/>
            <wp:docPr id="130442296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335" b="7756"/>
                    <a:stretch/>
                  </pic:blipFill>
                  <pic:spPr bwMode="auto">
                    <a:xfrm>
                      <a:off x="0" y="0"/>
                      <a:ext cx="1188720" cy="100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42B" w:rsidRPr="00E7049F">
        <w:rPr>
          <w:rFonts w:ascii="Book Antiqua" w:hAnsi="Book Antiqua"/>
          <w:b/>
          <w:sz w:val="26"/>
          <w:szCs w:val="26"/>
        </w:rPr>
        <w:t>CALIFORNIA STATE UNIVERSITY, LOS ANGELES</w:t>
      </w:r>
      <w:r w:rsidR="0068042B">
        <w:rPr>
          <w:rFonts w:ascii="Book Antiqua" w:hAnsi="Book Antiqua"/>
          <w:b/>
          <w:sz w:val="26"/>
          <w:szCs w:val="26"/>
        </w:rPr>
        <w:br/>
      </w:r>
      <w:r w:rsidR="0068042B">
        <w:rPr>
          <w:rFonts w:ascii="Book Antiqua" w:hAnsi="Book Antiqua"/>
          <w:b/>
        </w:rPr>
        <w:t>RESOURCE ALLOCATION PLAN</w:t>
      </w:r>
      <w:r w:rsidR="0068042B">
        <w:rPr>
          <w:rFonts w:ascii="Book Antiqua" w:hAnsi="Book Antiqua"/>
          <w:b/>
        </w:rPr>
        <w:br/>
      </w:r>
      <w:r w:rsidR="0068042B" w:rsidRPr="00E7049F">
        <w:rPr>
          <w:rFonts w:ascii="Book Antiqua" w:hAnsi="Book Antiqua"/>
          <w:b/>
        </w:rPr>
        <w:t xml:space="preserve">FISCAL YEAR </w:t>
      </w:r>
      <w:sdt>
        <w:sdtPr>
          <w:rPr>
            <w:rFonts w:ascii="Book Antiqua" w:hAnsi="Book Antiqua"/>
            <w:b/>
            <w:bCs/>
            <w:color w:val="000000"/>
          </w:rPr>
          <w:id w:val="-1639871576"/>
          <w:placeholder>
            <w:docPart w:val="2729C2990B4E456FA10F80F94BDBFD55"/>
          </w:placeholder>
          <w:showingPlcHdr/>
        </w:sdtPr>
        <w:sdtContent>
          <w:r w:rsidR="006939DE"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1111111</w:t>
          </w:r>
        </w:sdtContent>
      </w:sdt>
    </w:p>
    <w:p w14:paraId="0A4F084D" w14:textId="77777777" w:rsidR="0068042B" w:rsidRPr="00986FC6" w:rsidRDefault="0068042B" w:rsidP="0068042B">
      <w:pPr>
        <w:jc w:val="center"/>
        <w:rPr>
          <w:rFonts w:ascii="Book Antiqua" w:hAnsi="Book Antiqua"/>
          <w:b/>
          <w:i/>
          <w:color w:val="FF0000"/>
        </w:rPr>
      </w:pPr>
      <w:r w:rsidRPr="00986FC6">
        <w:rPr>
          <w:rFonts w:ascii="Book Antiqua" w:hAnsi="Book Antiqua"/>
          <w:b/>
          <w:i/>
          <w:color w:val="FF0000"/>
        </w:rPr>
        <w:t>Department Budget Request</w:t>
      </w:r>
      <w:r w:rsidR="00262384">
        <w:rPr>
          <w:rFonts w:ascii="Book Antiqua" w:hAnsi="Book Antiqua"/>
          <w:b/>
          <w:i/>
          <w:color w:val="FF0000"/>
        </w:rPr>
        <w:br/>
      </w:r>
      <w:r w:rsidR="006B2C36">
        <w:rPr>
          <w:rFonts w:ascii="Book Antiqua" w:hAnsi="Book Antiqua"/>
          <w:b/>
          <w:i/>
          <w:color w:val="FF0000"/>
        </w:rPr>
        <w:t>Form A</w:t>
      </w:r>
    </w:p>
    <w:p w14:paraId="14FE224E" w14:textId="77777777" w:rsidR="0068042B" w:rsidRPr="00E7049F" w:rsidRDefault="0068042B" w:rsidP="0068042B">
      <w:pPr>
        <w:jc w:val="center"/>
        <w:rPr>
          <w:rFonts w:ascii="Book Antiqua" w:hAnsi="Book Antiqua"/>
          <w:b/>
          <w:u w:val="single"/>
        </w:rPr>
      </w:pPr>
      <w:r w:rsidRPr="00E7049F">
        <w:rPr>
          <w:rFonts w:ascii="Book Antiqua" w:hAnsi="Book Antiqua"/>
          <w:b/>
          <w:u w:val="single"/>
        </w:rPr>
        <w:t>LOTTERY FUNDS</w:t>
      </w:r>
    </w:p>
    <w:p w14:paraId="7476C3E1" w14:textId="77777777" w:rsidR="0068042B" w:rsidRDefault="0068042B" w:rsidP="0068042B">
      <w:pPr>
        <w:shd w:val="clear" w:color="auto" w:fill="FFFFFF"/>
        <w:spacing w:before="100" w:beforeAutospacing="1" w:after="150" w:line="240" w:lineRule="auto"/>
        <w:outlineLvl w:val="2"/>
        <w:rPr>
          <w:noProof/>
        </w:rPr>
      </w:pPr>
      <w:r>
        <w:rPr>
          <w:noProof/>
        </w:rPr>
        <w:t xml:space="preserve">   </w:t>
      </w:r>
    </w:p>
    <w:p w14:paraId="0B457BC3" w14:textId="77777777" w:rsidR="00927391" w:rsidRDefault="00927391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left" w:pos="486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</w:p>
    <w:p w14:paraId="03A9A669" w14:textId="77777777" w:rsidR="00BC3A83" w:rsidRDefault="00BC3A83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left" w:pos="486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Division</w:t>
      </w:r>
      <w:r w:rsidR="00F72651">
        <w:rPr>
          <w:rFonts w:ascii="Book Antiqua" w:hAnsi="Book Antiqua"/>
          <w:noProof/>
        </w:rPr>
        <w:t>:</w:t>
      </w:r>
      <w:r w:rsidR="00E90EE1">
        <w:rPr>
          <w:rFonts w:ascii="Book Antiqua" w:hAnsi="Book Antiqua"/>
          <w:noProof/>
        </w:rPr>
        <w:t xml:space="preserve">      </w:t>
      </w:r>
      <w:r w:rsidR="005D3FA3">
        <w:rPr>
          <w:rFonts w:ascii="Book Antiqua" w:hAnsi="Book Antiqua"/>
          <w:noProof/>
        </w:rPr>
        <w:t xml:space="preserve"> </w:t>
      </w:r>
      <w:sdt>
        <w:sdtPr>
          <w:rPr>
            <w:rFonts w:ascii="Book Antiqua" w:hAnsi="Book Antiqua"/>
            <w:b/>
            <w:noProof/>
          </w:rPr>
          <w:id w:val="114261545"/>
          <w:placeholder>
            <w:docPart w:val="4C66A63B267441A4AB9226017A49025C"/>
          </w:placeholder>
          <w:showingPlcHdr/>
        </w:sdtPr>
        <w:sdtContent>
          <w:r w:rsidR="00E90EE1" w:rsidRPr="00D7110C">
            <w:rPr>
              <w:rStyle w:val="PlaceholderText"/>
              <w:shd w:val="pct35" w:color="auto" w:fill="auto"/>
            </w:rPr>
            <w:t xml:space="preserve">                                                        </w:t>
          </w:r>
        </w:sdtContent>
      </w:sdt>
      <w:r w:rsidR="00B71B30">
        <w:rPr>
          <w:rFonts w:ascii="Book Antiqua" w:hAnsi="Book Antiqua"/>
          <w:noProof/>
        </w:rPr>
        <w:tab/>
      </w:r>
      <w:r w:rsidR="009D2111">
        <w:rPr>
          <w:rFonts w:ascii="Book Antiqua" w:hAnsi="Book Antiqua"/>
          <w:noProof/>
        </w:rPr>
        <w:t>Sub-D</w:t>
      </w:r>
      <w:r>
        <w:rPr>
          <w:rFonts w:ascii="Book Antiqua" w:hAnsi="Book Antiqua"/>
          <w:noProof/>
        </w:rPr>
        <w:t xml:space="preserve">ivision/College: </w:t>
      </w:r>
      <w:sdt>
        <w:sdtPr>
          <w:rPr>
            <w:rFonts w:ascii="Book Antiqua" w:hAnsi="Book Antiqua"/>
            <w:b/>
            <w:noProof/>
          </w:rPr>
          <w:id w:val="-122161160"/>
          <w:placeholder>
            <w:docPart w:val="A194953AAD9B41818AD3A359DB9D1F37"/>
          </w:placeholder>
          <w:showingPlcHdr/>
        </w:sdtPr>
        <w:sdtContent>
          <w:r w:rsidR="00894C7D"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11111111111111111111111111111</w:t>
          </w:r>
        </w:sdtContent>
      </w:sdt>
    </w:p>
    <w:p w14:paraId="1E61B0F6" w14:textId="77777777" w:rsidR="00EA5E8C" w:rsidRDefault="00F72651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Dept. Name:</w:t>
      </w:r>
      <w:r w:rsidR="005D3FA3">
        <w:rPr>
          <w:rFonts w:ascii="Book Antiqua" w:hAnsi="Book Antiqua"/>
          <w:noProof/>
        </w:rPr>
        <w:t xml:space="preserve"> </w:t>
      </w:r>
      <w:sdt>
        <w:sdtPr>
          <w:rPr>
            <w:rFonts w:ascii="Book Antiqua" w:hAnsi="Book Antiqua"/>
            <w:b/>
            <w:noProof/>
          </w:rPr>
          <w:id w:val="-214584862"/>
          <w:placeholder>
            <w:docPart w:val="419EA7A4FCC64A35AD49BA1D2436CD41"/>
          </w:placeholder>
          <w:showingPlcHdr/>
        </w:sdtPr>
        <w:sdtContent>
          <w:r w:rsidR="00E90EE1" w:rsidRPr="00D7110C">
            <w:rPr>
              <w:rStyle w:val="PlaceholderText"/>
              <w:shd w:val="pct35" w:color="auto" w:fill="auto"/>
            </w:rPr>
            <w:t xml:space="preserve">                                                  </w:t>
          </w:r>
          <w:r w:rsidR="00E90EE1">
            <w:rPr>
              <w:rStyle w:val="PlaceholderText"/>
              <w:shd w:val="pct35" w:color="auto" w:fill="auto"/>
            </w:rPr>
            <w:t xml:space="preserve">      </w:t>
          </w:r>
        </w:sdtContent>
      </w:sdt>
      <w:r w:rsidR="00BC3A83">
        <w:rPr>
          <w:rFonts w:ascii="Book Antiqua" w:hAnsi="Book Antiqua"/>
          <w:noProof/>
        </w:rPr>
        <w:tab/>
        <w:t>New</w:t>
      </w:r>
      <w:r w:rsidR="00EA5E8C">
        <w:rPr>
          <w:rFonts w:ascii="Book Antiqua" w:hAnsi="Book Antiqua"/>
          <w:noProof/>
        </w:rPr>
        <w:tab/>
      </w:r>
      <w:sdt>
        <w:sdtPr>
          <w:rPr>
            <w:rFonts w:ascii="Book Antiqua" w:hAnsi="Book Antiqua"/>
            <w:noProof/>
          </w:rPr>
          <w:id w:val="-1809780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A44">
            <w:rPr>
              <w:rFonts w:ascii="MS Gothic" w:eastAsia="MS Gothic" w:hAnsi="MS Gothic" w:hint="eastAsia"/>
              <w:noProof/>
            </w:rPr>
            <w:t>☐</w:t>
          </w:r>
        </w:sdtContent>
      </w:sdt>
    </w:p>
    <w:p w14:paraId="24CE844B" w14:textId="77777777" w:rsidR="00EA5E8C" w:rsidRDefault="00EA5E8C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Proposer Name:</w:t>
      </w:r>
      <w:r w:rsidR="005D3FA3">
        <w:rPr>
          <w:rFonts w:ascii="Book Antiqua" w:hAnsi="Book Antiqua"/>
          <w:noProof/>
        </w:rPr>
        <w:t xml:space="preserve"> </w:t>
      </w:r>
      <w:sdt>
        <w:sdtPr>
          <w:rPr>
            <w:rFonts w:ascii="Book Antiqua" w:hAnsi="Book Antiqua"/>
            <w:b/>
            <w:noProof/>
          </w:rPr>
          <w:id w:val="875582900"/>
          <w:placeholder>
            <w:docPart w:val="D0A9E906937B432989D677F9FBB19C86"/>
          </w:placeholder>
          <w:showingPlcHdr/>
        </w:sdtPr>
        <w:sdtContent>
          <w:r w:rsidR="00E90EE1" w:rsidRPr="00D7110C">
            <w:rPr>
              <w:rStyle w:val="PlaceholderText"/>
              <w:shd w:val="pct35" w:color="auto" w:fill="auto"/>
            </w:rPr>
            <w:t xml:space="preserve">                                               </w:t>
          </w:r>
          <w:r w:rsidR="00E90EE1">
            <w:rPr>
              <w:rStyle w:val="PlaceholderText"/>
              <w:shd w:val="pct35" w:color="auto" w:fill="auto"/>
            </w:rPr>
            <w:t xml:space="preserve"> </w:t>
          </w:r>
          <w:r w:rsidR="00E90EE1" w:rsidRPr="00D7110C">
            <w:rPr>
              <w:rStyle w:val="PlaceholderText"/>
              <w:shd w:val="pct35" w:color="auto" w:fill="auto"/>
            </w:rPr>
            <w:t xml:space="preserve"> </w:t>
          </w:r>
        </w:sdtContent>
      </w:sdt>
      <w:r>
        <w:rPr>
          <w:rFonts w:ascii="Book Antiqua" w:hAnsi="Book Antiqua"/>
          <w:noProof/>
        </w:rPr>
        <w:tab/>
        <w:t>Continuing</w:t>
      </w:r>
      <w:r>
        <w:rPr>
          <w:rFonts w:ascii="Book Antiqua" w:hAnsi="Book Antiqua"/>
          <w:noProof/>
        </w:rPr>
        <w:tab/>
      </w:r>
      <w:sdt>
        <w:sdtPr>
          <w:rPr>
            <w:rFonts w:ascii="Book Antiqua" w:hAnsi="Book Antiqua"/>
            <w:noProof/>
          </w:rPr>
          <w:id w:val="1106693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A44">
            <w:rPr>
              <w:rFonts w:ascii="MS Gothic" w:eastAsia="MS Gothic" w:hAnsi="MS Gothic" w:hint="eastAsia"/>
              <w:noProof/>
            </w:rPr>
            <w:t>☐</w:t>
          </w:r>
        </w:sdtContent>
      </w:sdt>
    </w:p>
    <w:p w14:paraId="21B5EA32" w14:textId="77777777" w:rsidR="003F43B9" w:rsidRDefault="00EA5E8C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Proposed Activity Title:</w:t>
      </w:r>
      <w:r w:rsidR="005D3FA3">
        <w:rPr>
          <w:rFonts w:ascii="Book Antiqua" w:hAnsi="Book Antiqua"/>
          <w:noProof/>
        </w:rPr>
        <w:t xml:space="preserve"> </w:t>
      </w:r>
      <w:sdt>
        <w:sdtPr>
          <w:rPr>
            <w:rFonts w:ascii="Book Antiqua" w:hAnsi="Book Antiqua"/>
            <w:b/>
            <w:noProof/>
          </w:rPr>
          <w:id w:val="1141002874"/>
          <w:placeholder>
            <w:docPart w:val="BA6011C23A5A436FAA3E0B06D5A26515"/>
          </w:placeholder>
          <w:showingPlcHdr/>
        </w:sdtPr>
        <w:sdtContent>
          <w:r w:rsidR="00E90EE1" w:rsidRPr="00D7110C">
            <w:rPr>
              <w:rStyle w:val="PlaceholderText"/>
              <w:shd w:val="pct35" w:color="auto" w:fill="auto"/>
            </w:rPr>
            <w:t xml:space="preserve">                                                                                     </w:t>
          </w:r>
        </w:sdtContent>
      </w:sdt>
      <w:r w:rsidR="003F43B9">
        <w:rPr>
          <w:rFonts w:ascii="Book Antiqua" w:hAnsi="Book Antiqua"/>
          <w:noProof/>
        </w:rPr>
        <w:tab/>
        <w:t>Previously Funded</w:t>
      </w:r>
      <w:r w:rsidR="003F43B9">
        <w:rPr>
          <w:rFonts w:ascii="Book Antiqua" w:hAnsi="Book Antiqua"/>
          <w:noProof/>
        </w:rPr>
        <w:tab/>
      </w:r>
      <w:sdt>
        <w:sdtPr>
          <w:rPr>
            <w:rFonts w:ascii="Book Antiqua" w:hAnsi="Book Antiqua"/>
            <w:b/>
            <w:noProof/>
            <w:sz w:val="20"/>
          </w:rPr>
          <w:id w:val="-351334640"/>
          <w:placeholder>
            <w:docPart w:val="95BDE0E5FFEC48A6B8AF965F1E2CF1B9"/>
          </w:placeholder>
          <w:showingPlcHdr/>
        </w:sdtPr>
        <w:sdtContent>
          <w:r w:rsidR="00894C7D"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</w:t>
          </w:r>
        </w:sdtContent>
      </w:sdt>
    </w:p>
    <w:p w14:paraId="5AE63570" w14:textId="77777777" w:rsidR="00927391" w:rsidRDefault="003F43B9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left" w:pos="3780"/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Dept ID: </w:t>
      </w:r>
      <w:sdt>
        <w:sdtPr>
          <w:rPr>
            <w:rFonts w:ascii="Book Antiqua" w:hAnsi="Book Antiqua"/>
            <w:b/>
            <w:noProof/>
          </w:rPr>
          <w:id w:val="-1828670676"/>
          <w:placeholder>
            <w:docPart w:val="63A746CDA8D24FBC9E402EEA4B46A96A"/>
          </w:placeholder>
          <w:showingPlcHdr/>
        </w:sdtPr>
        <w:sdtContent>
          <w:r w:rsidR="00E90EE1" w:rsidRPr="00D7110C">
            <w:rPr>
              <w:rStyle w:val="PlaceholderText"/>
              <w:shd w:val="pct35" w:color="auto" w:fill="auto"/>
            </w:rPr>
            <w:t xml:space="preserve">                                        </w:t>
          </w:r>
        </w:sdtContent>
      </w:sdt>
      <w:r w:rsidR="00B71B30"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>P</w:t>
      </w:r>
      <w:r w:rsidR="00F72651">
        <w:rPr>
          <w:rFonts w:ascii="Book Antiqua" w:hAnsi="Book Antiqua"/>
          <w:noProof/>
        </w:rPr>
        <w:t>rogram Code:</w:t>
      </w:r>
      <w:r w:rsidR="005D3FA3">
        <w:rPr>
          <w:rFonts w:ascii="Book Antiqua" w:hAnsi="Book Antiqua"/>
          <w:noProof/>
        </w:rPr>
        <w:t xml:space="preserve"> </w:t>
      </w:r>
      <w:sdt>
        <w:sdtPr>
          <w:rPr>
            <w:rFonts w:ascii="Book Antiqua" w:hAnsi="Book Antiqua"/>
            <w:b/>
            <w:noProof/>
          </w:rPr>
          <w:id w:val="-351181749"/>
          <w:placeholder>
            <w:docPart w:val="06B95BE17ABF45E4B47BCACF87693730"/>
          </w:placeholder>
          <w:showingPlcHdr/>
        </w:sdtPr>
        <w:sdtContent>
          <w:r w:rsidR="00E90EE1" w:rsidRPr="00D7110C">
            <w:rPr>
              <w:rStyle w:val="PlaceholderText"/>
              <w:shd w:val="pct35" w:color="auto" w:fill="auto"/>
            </w:rPr>
            <w:t xml:space="preserve">                                      </w:t>
          </w:r>
        </w:sdtContent>
      </w:sdt>
      <w:r>
        <w:rPr>
          <w:rFonts w:ascii="Book Antiqua" w:hAnsi="Book Antiqua"/>
          <w:noProof/>
        </w:rPr>
        <w:tab/>
        <w:t>Last Year Funded</w:t>
      </w:r>
      <w:r>
        <w:rPr>
          <w:rFonts w:ascii="Book Antiqua" w:hAnsi="Book Antiqua"/>
          <w:noProof/>
        </w:rPr>
        <w:tab/>
      </w:r>
      <w:sdt>
        <w:sdtPr>
          <w:rPr>
            <w:rFonts w:ascii="Book Antiqua" w:hAnsi="Book Antiqua"/>
            <w:b/>
            <w:noProof/>
          </w:rPr>
          <w:id w:val="-1857027818"/>
          <w:showingPlcHdr/>
        </w:sdtPr>
        <w:sdtContent>
          <w:r w:rsidR="00894C7D"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</w:t>
          </w:r>
        </w:sdtContent>
      </w:sdt>
    </w:p>
    <w:p w14:paraId="4C9CE925" w14:textId="77777777" w:rsidR="003E4632" w:rsidRDefault="003F43B9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 w:rsidRPr="00386B8D">
        <w:rPr>
          <w:rFonts w:ascii="Book Antiqua" w:hAnsi="Book Antiqua"/>
          <w:noProof/>
        </w:rPr>
        <w:tab/>
        <w:t>College Rank</w:t>
      </w:r>
      <w:r w:rsidRPr="00386B8D">
        <w:rPr>
          <w:rFonts w:ascii="Book Antiqua" w:hAnsi="Book Antiqua"/>
          <w:noProof/>
        </w:rPr>
        <w:tab/>
      </w:r>
      <w:sdt>
        <w:sdtPr>
          <w:rPr>
            <w:rFonts w:ascii="Book Antiqua" w:hAnsi="Book Antiqua"/>
            <w:b/>
            <w:noProof/>
            <w:sz w:val="20"/>
          </w:rPr>
          <w:id w:val="-2028551475"/>
          <w:showingPlcHdr/>
        </w:sdtPr>
        <w:sdtContent>
          <w:r w:rsidR="00894C7D"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</w:t>
          </w:r>
        </w:sdtContent>
      </w:sdt>
    </w:p>
    <w:p w14:paraId="3AA91A04" w14:textId="77777777" w:rsidR="003E4632" w:rsidRPr="003E4632" w:rsidRDefault="003E4632" w:rsidP="003E46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4632">
        <w:rPr>
          <w:rFonts w:ascii="Arial" w:hAnsi="Arial" w:cs="Arial"/>
          <w:b/>
          <w:sz w:val="20"/>
          <w:szCs w:val="20"/>
        </w:rPr>
        <w:t>NEW BUDGET REQUEST – ESSENTIAL OPERATIONS</w:t>
      </w:r>
    </w:p>
    <w:p w14:paraId="0457E2AC" w14:textId="77777777" w:rsidR="003E4632" w:rsidRPr="003E4632" w:rsidRDefault="003E4632" w:rsidP="003E4632">
      <w:pPr>
        <w:spacing w:after="0" w:line="240" w:lineRule="auto"/>
        <w:ind w:left="90"/>
        <w:rPr>
          <w:rFonts w:ascii="Book Antiqua" w:hAnsi="Book Antiqua"/>
        </w:rPr>
      </w:pPr>
    </w:p>
    <w:p w14:paraId="3A9FA472" w14:textId="77777777" w:rsidR="003E4632" w:rsidRPr="003E4632" w:rsidRDefault="003E4632" w:rsidP="003E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Arial" w:hAnsi="Arial" w:cs="Arial"/>
          <w:b/>
          <w:sz w:val="20"/>
          <w:szCs w:val="20"/>
        </w:rPr>
      </w:pPr>
      <w:r w:rsidRPr="003E4632">
        <w:rPr>
          <w:rFonts w:ascii="Arial" w:hAnsi="Arial" w:cs="Arial"/>
          <w:b/>
          <w:sz w:val="20"/>
          <w:szCs w:val="20"/>
        </w:rPr>
        <w:t xml:space="preserve">1.  Program Overview – What do we want to achieve?  (Include program description and objectives; number of </w:t>
      </w:r>
      <w:proofErr w:type="gramStart"/>
      <w:r w:rsidRPr="003E4632">
        <w:rPr>
          <w:rFonts w:ascii="Arial" w:hAnsi="Arial" w:cs="Arial"/>
          <w:b/>
          <w:sz w:val="20"/>
          <w:szCs w:val="20"/>
        </w:rPr>
        <w:t>student</w:t>
      </w:r>
      <w:proofErr w:type="gramEnd"/>
      <w:r w:rsidRPr="003E4632">
        <w:rPr>
          <w:rFonts w:ascii="Arial" w:hAnsi="Arial" w:cs="Arial"/>
          <w:b/>
          <w:sz w:val="20"/>
          <w:szCs w:val="20"/>
        </w:rPr>
        <w:t xml:space="preserve"> served; courses/programs the activity is related to and how the activity will further the objectives of the courses/programs.</w:t>
      </w:r>
    </w:p>
    <w:p w14:paraId="19747997" w14:textId="77777777" w:rsidR="003E4632" w:rsidRPr="003E4632" w:rsidRDefault="003E4632" w:rsidP="003E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Book Antiqua" w:hAnsi="Book Antiqua"/>
        </w:rPr>
      </w:pPr>
    </w:p>
    <w:sdt>
      <w:sdtPr>
        <w:rPr>
          <w:rFonts w:ascii="Book Antiqua" w:hAnsi="Book Antiqua"/>
        </w:rPr>
        <w:id w:val="1597822993"/>
        <w:placeholder>
          <w:docPart w:val="E60F7DAECEA24474BB95C2856E1E267F"/>
        </w:placeholder>
        <w:showingPlcHdr/>
        <w:text/>
      </w:sdtPr>
      <w:sdtContent>
        <w:p w14:paraId="246956F8" w14:textId="77777777" w:rsidR="003E4632" w:rsidRPr="003E4632" w:rsidRDefault="003E4632" w:rsidP="003E463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90"/>
            <w:rPr>
              <w:rFonts w:ascii="Book Antiqua" w:hAnsi="Book Antiqua"/>
            </w:rPr>
          </w:pPr>
          <w:r w:rsidRPr="003E4632">
            <w:rPr>
              <w:color w:val="808080"/>
              <w:shd w:val="clear" w:color="auto" w:fill="AEAAAA" w:themeFill="background2" w:themeFillShade="BF"/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p>
      </w:sdtContent>
    </w:sdt>
    <w:p w14:paraId="783A3C03" w14:textId="77777777" w:rsidR="003E4632" w:rsidRPr="003E4632" w:rsidRDefault="003E4632" w:rsidP="003E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Book Antiqua" w:hAnsi="Book Antiqua"/>
        </w:rPr>
      </w:pPr>
    </w:p>
    <w:p w14:paraId="6D1D29B6" w14:textId="77777777" w:rsidR="003E4632" w:rsidRPr="003E4632" w:rsidRDefault="003E4632" w:rsidP="003E4632">
      <w:pPr>
        <w:spacing w:after="0" w:line="240" w:lineRule="auto"/>
        <w:ind w:left="90"/>
        <w:rPr>
          <w:rFonts w:ascii="Book Antiqua" w:hAnsi="Book Antiqua"/>
        </w:rPr>
      </w:pPr>
    </w:p>
    <w:p w14:paraId="12D6173E" w14:textId="77777777" w:rsidR="003E4632" w:rsidRPr="003E4632" w:rsidRDefault="003E4632" w:rsidP="003E4632">
      <w:pPr>
        <w:spacing w:after="0" w:line="240" w:lineRule="auto"/>
        <w:ind w:left="90"/>
        <w:rPr>
          <w:rFonts w:ascii="Book Antiqua" w:hAnsi="Book Antiqua"/>
        </w:rPr>
      </w:pPr>
    </w:p>
    <w:p w14:paraId="3A465D32" w14:textId="77777777" w:rsidR="003E4632" w:rsidRPr="003E4632" w:rsidRDefault="003E4632" w:rsidP="003E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Arial" w:hAnsi="Arial" w:cs="Arial"/>
          <w:b/>
          <w:sz w:val="20"/>
          <w:szCs w:val="20"/>
        </w:rPr>
      </w:pPr>
      <w:r w:rsidRPr="003E4632">
        <w:rPr>
          <w:rFonts w:ascii="Arial" w:hAnsi="Arial" w:cs="Arial"/>
          <w:b/>
          <w:sz w:val="20"/>
          <w:szCs w:val="20"/>
        </w:rPr>
        <w:t>2.  Measurable Outcomes – How is success defined?</w:t>
      </w:r>
    </w:p>
    <w:p w14:paraId="38721F6E" w14:textId="77777777" w:rsidR="003E4632" w:rsidRPr="003E4632" w:rsidRDefault="003E4632" w:rsidP="003E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Book Antiqua" w:hAnsi="Book Antiqua"/>
        </w:rPr>
      </w:pPr>
    </w:p>
    <w:sdt>
      <w:sdtPr>
        <w:rPr>
          <w:rFonts w:ascii="Book Antiqua" w:hAnsi="Book Antiqua"/>
        </w:rPr>
        <w:id w:val="-719743208"/>
        <w:placeholder>
          <w:docPart w:val="29B23EE9422B4714866E128A85395A4D"/>
        </w:placeholder>
        <w:showingPlcHdr/>
        <w:text/>
      </w:sdtPr>
      <w:sdtContent>
        <w:p w14:paraId="0D2C97C1" w14:textId="77777777" w:rsidR="003E4632" w:rsidRPr="003E4632" w:rsidRDefault="003E4632" w:rsidP="003E463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90"/>
            <w:rPr>
              <w:rFonts w:ascii="Book Antiqua" w:hAnsi="Book Antiqua"/>
            </w:rPr>
          </w:pPr>
          <w:r w:rsidRPr="003E4632">
            <w:rPr>
              <w:color w:val="808080"/>
              <w:shd w:val="clear" w:color="auto" w:fill="A6A6A6" w:themeFill="background1" w:themeFillShade="A6"/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  <w:r w:rsidRPr="003E4632">
            <w:rPr>
              <w:color w:val="808080"/>
            </w:rPr>
            <w:t xml:space="preserve"> </w:t>
          </w:r>
        </w:p>
      </w:sdtContent>
    </w:sdt>
    <w:p w14:paraId="02C683F6" w14:textId="77777777" w:rsidR="003E4632" w:rsidRPr="003E4632" w:rsidRDefault="003E4632" w:rsidP="003E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Book Antiqua" w:hAnsi="Book Antiqua"/>
        </w:rPr>
      </w:pPr>
    </w:p>
    <w:p w14:paraId="14C1145D" w14:textId="77777777" w:rsidR="003E4632" w:rsidRPr="003E4632" w:rsidRDefault="003E4632" w:rsidP="003E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Book Antiqua" w:hAnsi="Book Antiqua"/>
        </w:rPr>
      </w:pPr>
    </w:p>
    <w:p w14:paraId="4E36FCC4" w14:textId="77777777" w:rsidR="003E4632" w:rsidRPr="003E4632" w:rsidRDefault="003E4632" w:rsidP="003E4632">
      <w:pPr>
        <w:spacing w:after="0" w:line="240" w:lineRule="auto"/>
        <w:ind w:left="90"/>
        <w:rPr>
          <w:rFonts w:ascii="Book Antiqua" w:hAnsi="Book Antiqua"/>
        </w:rPr>
      </w:pPr>
    </w:p>
    <w:p w14:paraId="2E8BD8E6" w14:textId="77777777" w:rsidR="003E4632" w:rsidRPr="003E4632" w:rsidRDefault="003E4632" w:rsidP="003E4632">
      <w:pPr>
        <w:spacing w:after="0" w:line="240" w:lineRule="auto"/>
        <w:ind w:left="90"/>
        <w:rPr>
          <w:rFonts w:ascii="Book Antiqua" w:hAnsi="Book Antiqua"/>
        </w:rPr>
      </w:pPr>
    </w:p>
    <w:p w14:paraId="460CC666" w14:textId="77777777" w:rsidR="003E4632" w:rsidRPr="003E4632" w:rsidRDefault="003E4632" w:rsidP="003E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Arial" w:hAnsi="Arial" w:cs="Arial"/>
          <w:b/>
          <w:sz w:val="20"/>
          <w:szCs w:val="20"/>
        </w:rPr>
      </w:pPr>
      <w:r w:rsidRPr="003E4632">
        <w:rPr>
          <w:rFonts w:ascii="Arial" w:hAnsi="Arial" w:cs="Arial"/>
          <w:b/>
          <w:sz w:val="20"/>
          <w:szCs w:val="20"/>
        </w:rPr>
        <w:t>3.  Program Plan – How will it be achieved?  (Detail how objectives were met, including other funding sources and percentage of budget for this activity, if applicable.  To what deg</w:t>
      </w:r>
      <w:r>
        <w:rPr>
          <w:rFonts w:ascii="Arial" w:hAnsi="Arial" w:cs="Arial"/>
          <w:b/>
          <w:sz w:val="20"/>
          <w:szCs w:val="20"/>
        </w:rPr>
        <w:t>ree is activity dependent on Lottery</w:t>
      </w:r>
      <w:r w:rsidRPr="003E4632">
        <w:rPr>
          <w:rFonts w:ascii="Arial" w:hAnsi="Arial" w:cs="Arial"/>
          <w:b/>
          <w:sz w:val="20"/>
          <w:szCs w:val="20"/>
        </w:rPr>
        <w:t xml:space="preserve"> funds?  If previously funded, justify the reason for any increase funding. </w:t>
      </w:r>
    </w:p>
    <w:p w14:paraId="7323FE89" w14:textId="77777777" w:rsidR="003E4632" w:rsidRPr="003E4632" w:rsidRDefault="003E4632" w:rsidP="003E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Book Antiqua" w:hAnsi="Book Antiqua"/>
        </w:rPr>
        <w:id w:val="447509759"/>
        <w:placeholder>
          <w:docPart w:val="4EEE293F831B46819A0B2FFE035CD01C"/>
        </w:placeholder>
        <w:showingPlcHdr/>
        <w:text/>
      </w:sdtPr>
      <w:sdtContent>
        <w:p w14:paraId="46E8B28C" w14:textId="77777777" w:rsidR="003E4632" w:rsidRPr="003E4632" w:rsidRDefault="003E4632" w:rsidP="003E463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90"/>
            <w:rPr>
              <w:rFonts w:ascii="Book Antiqua" w:hAnsi="Book Antiqua"/>
            </w:rPr>
          </w:pPr>
          <w:r w:rsidRPr="003E4632">
            <w:rPr>
              <w:color w:val="808080"/>
              <w:shd w:val="clear" w:color="auto" w:fill="D0CECE" w:themeFill="background2" w:themeFillShade="E6"/>
            </w:rPr>
            <w:t xml:space="preserve">                                                                                                                                                                                                     </w:t>
          </w:r>
        </w:p>
      </w:sdtContent>
    </w:sdt>
    <w:p w14:paraId="68168A89" w14:textId="77777777" w:rsidR="003E4632" w:rsidRPr="003E4632" w:rsidRDefault="003E4632" w:rsidP="003E4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Book Antiqua" w:hAnsi="Book Antiqua"/>
        </w:rPr>
      </w:pPr>
    </w:p>
    <w:p w14:paraId="43CD9644" w14:textId="77777777" w:rsidR="003E4632" w:rsidRPr="003E4632" w:rsidRDefault="003E4632" w:rsidP="003E4632">
      <w:pPr>
        <w:spacing w:line="240" w:lineRule="auto"/>
        <w:ind w:left="90"/>
        <w:rPr>
          <w:rFonts w:ascii="Book Antiqua" w:hAnsi="Book Antiqua"/>
        </w:rPr>
      </w:pPr>
    </w:p>
    <w:p w14:paraId="410A8924" w14:textId="77777777" w:rsidR="003E4632" w:rsidRPr="003E4632" w:rsidRDefault="003E4632" w:rsidP="003E46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90"/>
        <w:rPr>
          <w:rFonts w:ascii="Arial" w:hAnsi="Arial" w:cs="Arial"/>
          <w:b/>
          <w:sz w:val="20"/>
          <w:szCs w:val="20"/>
        </w:rPr>
      </w:pPr>
      <w:r w:rsidRPr="003E4632">
        <w:rPr>
          <w:rFonts w:ascii="Arial" w:hAnsi="Arial" w:cs="Arial"/>
          <w:b/>
          <w:sz w:val="20"/>
          <w:szCs w:val="20"/>
        </w:rPr>
        <w:t xml:space="preserve">3.  Assessment Method – How will the outcomes identified in #2 be specifically measured? </w:t>
      </w:r>
    </w:p>
    <w:p w14:paraId="4C3C0D22" w14:textId="77777777" w:rsidR="003E4632" w:rsidRPr="003E4632" w:rsidRDefault="003E4632" w:rsidP="003E46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90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Book Antiqua" w:hAnsi="Book Antiqua"/>
        </w:rPr>
        <w:id w:val="407275497"/>
        <w:placeholder>
          <w:docPart w:val="5FF042195BEC45ACADAA2B847E280933"/>
        </w:placeholder>
        <w:showingPlcHdr/>
        <w:text/>
      </w:sdtPr>
      <w:sdtContent>
        <w:p w14:paraId="36D0B023" w14:textId="77777777" w:rsidR="003E4632" w:rsidRPr="003E4632" w:rsidRDefault="003E4632" w:rsidP="003E4632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</w:pBdr>
            <w:spacing w:line="240" w:lineRule="auto"/>
            <w:ind w:left="90"/>
            <w:rPr>
              <w:rFonts w:ascii="Book Antiqua" w:hAnsi="Book Antiqua"/>
            </w:rPr>
          </w:pPr>
          <w:r w:rsidRPr="003E4632">
            <w:rPr>
              <w:color w:val="808080"/>
              <w:shd w:val="clear" w:color="auto" w:fill="D0CECE" w:themeFill="background2" w:themeFillShade="E6"/>
            </w:rPr>
            <w:t xml:space="preserve">                                                                                                                                                                                                     </w:t>
          </w:r>
        </w:p>
      </w:sdtContent>
    </w:sdt>
    <w:p w14:paraId="7F01FFEF" w14:textId="77777777" w:rsidR="003E4632" w:rsidRPr="003E4632" w:rsidRDefault="003E4632" w:rsidP="003E46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ind w:left="90"/>
        <w:rPr>
          <w:rFonts w:ascii="Book Antiqua" w:hAnsi="Book Antiqua"/>
        </w:rPr>
      </w:pPr>
    </w:p>
    <w:p w14:paraId="0AC47022" w14:textId="77777777" w:rsidR="00927391" w:rsidRPr="003E4632" w:rsidRDefault="003E4632" w:rsidP="003E4632">
      <w:pPr>
        <w:tabs>
          <w:tab w:val="left" w:pos="4425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</w:p>
    <w:sectPr w:rsidR="00927391" w:rsidRPr="003E4632" w:rsidSect="00416A8D">
      <w:pgSz w:w="12240" w:h="15840"/>
      <w:pgMar w:top="720" w:right="864" w:bottom="576" w:left="720" w:header="720" w:footer="10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7831B" w14:textId="77777777" w:rsidR="007F47A3" w:rsidRDefault="007F47A3" w:rsidP="00857359">
      <w:pPr>
        <w:spacing w:after="0" w:line="240" w:lineRule="auto"/>
      </w:pPr>
      <w:r>
        <w:separator/>
      </w:r>
    </w:p>
  </w:endnote>
  <w:endnote w:type="continuationSeparator" w:id="0">
    <w:p w14:paraId="559CF940" w14:textId="77777777" w:rsidR="007F47A3" w:rsidRDefault="007F47A3" w:rsidP="0085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AFC6F" w14:textId="77777777" w:rsidR="007F47A3" w:rsidRDefault="007F47A3" w:rsidP="00857359">
      <w:pPr>
        <w:spacing w:after="0" w:line="240" w:lineRule="auto"/>
      </w:pPr>
      <w:r>
        <w:separator/>
      </w:r>
    </w:p>
  </w:footnote>
  <w:footnote w:type="continuationSeparator" w:id="0">
    <w:p w14:paraId="51FB662F" w14:textId="77777777" w:rsidR="007F47A3" w:rsidRDefault="007F47A3" w:rsidP="00857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5B9"/>
    <w:multiLevelType w:val="multilevel"/>
    <w:tmpl w:val="DA60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7732A"/>
    <w:multiLevelType w:val="hybridMultilevel"/>
    <w:tmpl w:val="AFB2ADA4"/>
    <w:lvl w:ilvl="0" w:tplc="1ADA9D3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56523"/>
    <w:multiLevelType w:val="multilevel"/>
    <w:tmpl w:val="5C5A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A2494"/>
    <w:multiLevelType w:val="multilevel"/>
    <w:tmpl w:val="EE2C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7B2129"/>
    <w:multiLevelType w:val="multilevel"/>
    <w:tmpl w:val="AB6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004A75"/>
    <w:multiLevelType w:val="hybridMultilevel"/>
    <w:tmpl w:val="2FDED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13AE6"/>
    <w:multiLevelType w:val="multilevel"/>
    <w:tmpl w:val="880012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9968183">
    <w:abstractNumId w:val="4"/>
    <w:lvlOverride w:ilvl="0">
      <w:lvl w:ilvl="0">
        <w:numFmt w:val="upperLetter"/>
        <w:lvlText w:val="%1."/>
        <w:lvlJc w:val="left"/>
      </w:lvl>
    </w:lvlOverride>
  </w:num>
  <w:num w:numId="2" w16cid:durableId="1369070100">
    <w:abstractNumId w:val="3"/>
  </w:num>
  <w:num w:numId="3" w16cid:durableId="1895198751">
    <w:abstractNumId w:val="2"/>
  </w:num>
  <w:num w:numId="4" w16cid:durableId="906037284">
    <w:abstractNumId w:val="0"/>
  </w:num>
  <w:num w:numId="5" w16cid:durableId="118764945">
    <w:abstractNumId w:val="6"/>
  </w:num>
  <w:num w:numId="6" w16cid:durableId="122964557">
    <w:abstractNumId w:val="5"/>
  </w:num>
  <w:num w:numId="7" w16cid:durableId="1293171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FE7"/>
    <w:rsid w:val="00014BB7"/>
    <w:rsid w:val="000156FB"/>
    <w:rsid w:val="00035CDF"/>
    <w:rsid w:val="00041D32"/>
    <w:rsid w:val="00041F14"/>
    <w:rsid w:val="0005045C"/>
    <w:rsid w:val="00051C1C"/>
    <w:rsid w:val="000558F7"/>
    <w:rsid w:val="000577B3"/>
    <w:rsid w:val="0006206B"/>
    <w:rsid w:val="00075FD0"/>
    <w:rsid w:val="00076807"/>
    <w:rsid w:val="0008065B"/>
    <w:rsid w:val="00094059"/>
    <w:rsid w:val="00095BEA"/>
    <w:rsid w:val="00097135"/>
    <w:rsid w:val="000A0540"/>
    <w:rsid w:val="000A18DB"/>
    <w:rsid w:val="000B707A"/>
    <w:rsid w:val="000D189C"/>
    <w:rsid w:val="000E4A2C"/>
    <w:rsid w:val="000E556F"/>
    <w:rsid w:val="00106D1C"/>
    <w:rsid w:val="00107FB9"/>
    <w:rsid w:val="001243CE"/>
    <w:rsid w:val="00131B09"/>
    <w:rsid w:val="0014333F"/>
    <w:rsid w:val="00151391"/>
    <w:rsid w:val="001523A6"/>
    <w:rsid w:val="00173CC0"/>
    <w:rsid w:val="0018025A"/>
    <w:rsid w:val="00184A34"/>
    <w:rsid w:val="00185BF4"/>
    <w:rsid w:val="00191680"/>
    <w:rsid w:val="00193267"/>
    <w:rsid w:val="001B301F"/>
    <w:rsid w:val="001B54F8"/>
    <w:rsid w:val="001B5DB5"/>
    <w:rsid w:val="001B5DD8"/>
    <w:rsid w:val="001C66EA"/>
    <w:rsid w:val="001E18E5"/>
    <w:rsid w:val="001E28C8"/>
    <w:rsid w:val="001E2BE6"/>
    <w:rsid w:val="001F0C2D"/>
    <w:rsid w:val="0021534E"/>
    <w:rsid w:val="002251B4"/>
    <w:rsid w:val="002433ED"/>
    <w:rsid w:val="00246DE3"/>
    <w:rsid w:val="002471A9"/>
    <w:rsid w:val="002561CA"/>
    <w:rsid w:val="00262384"/>
    <w:rsid w:val="0026485D"/>
    <w:rsid w:val="00287789"/>
    <w:rsid w:val="00293EE2"/>
    <w:rsid w:val="002A144E"/>
    <w:rsid w:val="002C61B8"/>
    <w:rsid w:val="002C6C69"/>
    <w:rsid w:val="002D0D26"/>
    <w:rsid w:val="002D1847"/>
    <w:rsid w:val="002D2A82"/>
    <w:rsid w:val="002D3212"/>
    <w:rsid w:val="002D4154"/>
    <w:rsid w:val="002E6905"/>
    <w:rsid w:val="002E6AD0"/>
    <w:rsid w:val="00304BFF"/>
    <w:rsid w:val="00304D3D"/>
    <w:rsid w:val="00311F84"/>
    <w:rsid w:val="00340431"/>
    <w:rsid w:val="0034164C"/>
    <w:rsid w:val="003422BD"/>
    <w:rsid w:val="00343CE6"/>
    <w:rsid w:val="003548EB"/>
    <w:rsid w:val="00383DF8"/>
    <w:rsid w:val="00385FCE"/>
    <w:rsid w:val="00386B8D"/>
    <w:rsid w:val="00386E8D"/>
    <w:rsid w:val="003874E6"/>
    <w:rsid w:val="003A77CA"/>
    <w:rsid w:val="003C23B5"/>
    <w:rsid w:val="003C488B"/>
    <w:rsid w:val="003C65CC"/>
    <w:rsid w:val="003E36E8"/>
    <w:rsid w:val="003E4632"/>
    <w:rsid w:val="003E50C1"/>
    <w:rsid w:val="003E5160"/>
    <w:rsid w:val="003F43B9"/>
    <w:rsid w:val="00412D71"/>
    <w:rsid w:val="00413B4B"/>
    <w:rsid w:val="00416A8D"/>
    <w:rsid w:val="00421211"/>
    <w:rsid w:val="0042685E"/>
    <w:rsid w:val="0044193C"/>
    <w:rsid w:val="004436C4"/>
    <w:rsid w:val="004472B7"/>
    <w:rsid w:val="00457B92"/>
    <w:rsid w:val="0048619D"/>
    <w:rsid w:val="00487A8B"/>
    <w:rsid w:val="00491E28"/>
    <w:rsid w:val="004B711A"/>
    <w:rsid w:val="004C4F7B"/>
    <w:rsid w:val="004D1200"/>
    <w:rsid w:val="004D639F"/>
    <w:rsid w:val="004F4FE7"/>
    <w:rsid w:val="00500FD5"/>
    <w:rsid w:val="00501786"/>
    <w:rsid w:val="0050268D"/>
    <w:rsid w:val="005118CE"/>
    <w:rsid w:val="005210D3"/>
    <w:rsid w:val="005278CA"/>
    <w:rsid w:val="00531AA7"/>
    <w:rsid w:val="005324B4"/>
    <w:rsid w:val="00553E60"/>
    <w:rsid w:val="00562621"/>
    <w:rsid w:val="00562B63"/>
    <w:rsid w:val="0056784A"/>
    <w:rsid w:val="005717A8"/>
    <w:rsid w:val="005738E2"/>
    <w:rsid w:val="0058040D"/>
    <w:rsid w:val="005814C3"/>
    <w:rsid w:val="00585634"/>
    <w:rsid w:val="0059661A"/>
    <w:rsid w:val="005A1761"/>
    <w:rsid w:val="005A5247"/>
    <w:rsid w:val="005B0404"/>
    <w:rsid w:val="005C63D4"/>
    <w:rsid w:val="005C6924"/>
    <w:rsid w:val="005D3FA3"/>
    <w:rsid w:val="005D5F48"/>
    <w:rsid w:val="005D7BD2"/>
    <w:rsid w:val="005E0C4D"/>
    <w:rsid w:val="005F2404"/>
    <w:rsid w:val="005F64FC"/>
    <w:rsid w:val="006157AF"/>
    <w:rsid w:val="00617C45"/>
    <w:rsid w:val="00626641"/>
    <w:rsid w:val="0063158B"/>
    <w:rsid w:val="00642F31"/>
    <w:rsid w:val="0065432E"/>
    <w:rsid w:val="006564F3"/>
    <w:rsid w:val="00660980"/>
    <w:rsid w:val="0067720C"/>
    <w:rsid w:val="0068042B"/>
    <w:rsid w:val="006874E9"/>
    <w:rsid w:val="006939DE"/>
    <w:rsid w:val="00693D10"/>
    <w:rsid w:val="006B2C36"/>
    <w:rsid w:val="006B2EFE"/>
    <w:rsid w:val="006D0991"/>
    <w:rsid w:val="006D0AD9"/>
    <w:rsid w:val="006D5A8A"/>
    <w:rsid w:val="006E18CE"/>
    <w:rsid w:val="006E3B6A"/>
    <w:rsid w:val="006E7FA8"/>
    <w:rsid w:val="006F0EC3"/>
    <w:rsid w:val="006F36A6"/>
    <w:rsid w:val="007243C9"/>
    <w:rsid w:val="00726B46"/>
    <w:rsid w:val="00732DB7"/>
    <w:rsid w:val="00733B1E"/>
    <w:rsid w:val="007400F8"/>
    <w:rsid w:val="00740C0E"/>
    <w:rsid w:val="007553B8"/>
    <w:rsid w:val="007603C4"/>
    <w:rsid w:val="007725F8"/>
    <w:rsid w:val="007749B4"/>
    <w:rsid w:val="00780876"/>
    <w:rsid w:val="007831FD"/>
    <w:rsid w:val="00784C0B"/>
    <w:rsid w:val="007858A9"/>
    <w:rsid w:val="007C0AF3"/>
    <w:rsid w:val="007E694A"/>
    <w:rsid w:val="007E7F97"/>
    <w:rsid w:val="007F47A3"/>
    <w:rsid w:val="00812763"/>
    <w:rsid w:val="00824439"/>
    <w:rsid w:val="00830749"/>
    <w:rsid w:val="00830A20"/>
    <w:rsid w:val="00831A8B"/>
    <w:rsid w:val="00840619"/>
    <w:rsid w:val="008501CA"/>
    <w:rsid w:val="00857359"/>
    <w:rsid w:val="00874F32"/>
    <w:rsid w:val="00875403"/>
    <w:rsid w:val="00875443"/>
    <w:rsid w:val="008758C2"/>
    <w:rsid w:val="00893931"/>
    <w:rsid w:val="00893A7E"/>
    <w:rsid w:val="00894C7D"/>
    <w:rsid w:val="00894D44"/>
    <w:rsid w:val="008A75B8"/>
    <w:rsid w:val="008B5146"/>
    <w:rsid w:val="008C7D4F"/>
    <w:rsid w:val="008D3295"/>
    <w:rsid w:val="008E4C4F"/>
    <w:rsid w:val="008F4511"/>
    <w:rsid w:val="0091580B"/>
    <w:rsid w:val="00926C0C"/>
    <w:rsid w:val="00927391"/>
    <w:rsid w:val="00952627"/>
    <w:rsid w:val="009563AE"/>
    <w:rsid w:val="0095646B"/>
    <w:rsid w:val="009615FD"/>
    <w:rsid w:val="0097328E"/>
    <w:rsid w:val="009773A6"/>
    <w:rsid w:val="00986504"/>
    <w:rsid w:val="00986FC6"/>
    <w:rsid w:val="00992581"/>
    <w:rsid w:val="009A0FA1"/>
    <w:rsid w:val="009A124E"/>
    <w:rsid w:val="009A1FA2"/>
    <w:rsid w:val="009A3942"/>
    <w:rsid w:val="009A55E3"/>
    <w:rsid w:val="009D2111"/>
    <w:rsid w:val="009D62D6"/>
    <w:rsid w:val="009E2BA2"/>
    <w:rsid w:val="00A12703"/>
    <w:rsid w:val="00A13CEB"/>
    <w:rsid w:val="00A261AE"/>
    <w:rsid w:val="00A27740"/>
    <w:rsid w:val="00A32A89"/>
    <w:rsid w:val="00A34500"/>
    <w:rsid w:val="00A413D4"/>
    <w:rsid w:val="00A4185B"/>
    <w:rsid w:val="00A43C82"/>
    <w:rsid w:val="00A55191"/>
    <w:rsid w:val="00A57FDB"/>
    <w:rsid w:val="00A653D1"/>
    <w:rsid w:val="00A73860"/>
    <w:rsid w:val="00A820D3"/>
    <w:rsid w:val="00A91346"/>
    <w:rsid w:val="00A91C0C"/>
    <w:rsid w:val="00A93307"/>
    <w:rsid w:val="00AA77AD"/>
    <w:rsid w:val="00AB525B"/>
    <w:rsid w:val="00AB6AF2"/>
    <w:rsid w:val="00AC5761"/>
    <w:rsid w:val="00AC7397"/>
    <w:rsid w:val="00AE4AE5"/>
    <w:rsid w:val="00AE619B"/>
    <w:rsid w:val="00AE79D1"/>
    <w:rsid w:val="00AF2728"/>
    <w:rsid w:val="00AF6E47"/>
    <w:rsid w:val="00B00441"/>
    <w:rsid w:val="00B16056"/>
    <w:rsid w:val="00B21F75"/>
    <w:rsid w:val="00B643C7"/>
    <w:rsid w:val="00B66323"/>
    <w:rsid w:val="00B679D7"/>
    <w:rsid w:val="00B71B30"/>
    <w:rsid w:val="00B72307"/>
    <w:rsid w:val="00B7692E"/>
    <w:rsid w:val="00B832C2"/>
    <w:rsid w:val="00B8630A"/>
    <w:rsid w:val="00B86669"/>
    <w:rsid w:val="00B920EF"/>
    <w:rsid w:val="00BA50C3"/>
    <w:rsid w:val="00BC3A83"/>
    <w:rsid w:val="00BC5990"/>
    <w:rsid w:val="00BC71B8"/>
    <w:rsid w:val="00BF0A68"/>
    <w:rsid w:val="00BF2331"/>
    <w:rsid w:val="00C00C9F"/>
    <w:rsid w:val="00C14BFE"/>
    <w:rsid w:val="00C24673"/>
    <w:rsid w:val="00C26969"/>
    <w:rsid w:val="00C331E8"/>
    <w:rsid w:val="00C36400"/>
    <w:rsid w:val="00C52FE8"/>
    <w:rsid w:val="00C55933"/>
    <w:rsid w:val="00C61045"/>
    <w:rsid w:val="00C70617"/>
    <w:rsid w:val="00C73CB6"/>
    <w:rsid w:val="00C73EBA"/>
    <w:rsid w:val="00C75661"/>
    <w:rsid w:val="00C81F3F"/>
    <w:rsid w:val="00C85E1F"/>
    <w:rsid w:val="00C8628E"/>
    <w:rsid w:val="00C90B4E"/>
    <w:rsid w:val="00CB1EAF"/>
    <w:rsid w:val="00CB5B83"/>
    <w:rsid w:val="00CC33AB"/>
    <w:rsid w:val="00CC6D9B"/>
    <w:rsid w:val="00CD2E9E"/>
    <w:rsid w:val="00CD3CA4"/>
    <w:rsid w:val="00CD4AA4"/>
    <w:rsid w:val="00CD5DDE"/>
    <w:rsid w:val="00CE0490"/>
    <w:rsid w:val="00CF0599"/>
    <w:rsid w:val="00CF3086"/>
    <w:rsid w:val="00D03408"/>
    <w:rsid w:val="00D04A39"/>
    <w:rsid w:val="00D20A0C"/>
    <w:rsid w:val="00D259E8"/>
    <w:rsid w:val="00D26160"/>
    <w:rsid w:val="00D41C88"/>
    <w:rsid w:val="00D7110C"/>
    <w:rsid w:val="00D7580C"/>
    <w:rsid w:val="00D75D32"/>
    <w:rsid w:val="00D76F14"/>
    <w:rsid w:val="00D80C77"/>
    <w:rsid w:val="00D87156"/>
    <w:rsid w:val="00D87846"/>
    <w:rsid w:val="00DA30ED"/>
    <w:rsid w:val="00DA7ECF"/>
    <w:rsid w:val="00DB116C"/>
    <w:rsid w:val="00DB6727"/>
    <w:rsid w:val="00DC327B"/>
    <w:rsid w:val="00DE08F2"/>
    <w:rsid w:val="00DE7089"/>
    <w:rsid w:val="00DF2F26"/>
    <w:rsid w:val="00E131CE"/>
    <w:rsid w:val="00E14B53"/>
    <w:rsid w:val="00E1525F"/>
    <w:rsid w:val="00E355B8"/>
    <w:rsid w:val="00E379AD"/>
    <w:rsid w:val="00E4456C"/>
    <w:rsid w:val="00E45B31"/>
    <w:rsid w:val="00E51D22"/>
    <w:rsid w:val="00E53BD9"/>
    <w:rsid w:val="00E53C32"/>
    <w:rsid w:val="00E60489"/>
    <w:rsid w:val="00E66BF3"/>
    <w:rsid w:val="00E7049F"/>
    <w:rsid w:val="00E82EEB"/>
    <w:rsid w:val="00E861F7"/>
    <w:rsid w:val="00E90EE1"/>
    <w:rsid w:val="00E93481"/>
    <w:rsid w:val="00EA0DD1"/>
    <w:rsid w:val="00EA5E8C"/>
    <w:rsid w:val="00EA7A44"/>
    <w:rsid w:val="00EB6354"/>
    <w:rsid w:val="00EE1B5A"/>
    <w:rsid w:val="00EE3F0C"/>
    <w:rsid w:val="00EF441C"/>
    <w:rsid w:val="00EF7B29"/>
    <w:rsid w:val="00F1417F"/>
    <w:rsid w:val="00F16569"/>
    <w:rsid w:val="00F24EB7"/>
    <w:rsid w:val="00F33193"/>
    <w:rsid w:val="00F419BC"/>
    <w:rsid w:val="00F66137"/>
    <w:rsid w:val="00F71E80"/>
    <w:rsid w:val="00F71F28"/>
    <w:rsid w:val="00F72651"/>
    <w:rsid w:val="00F72E5B"/>
    <w:rsid w:val="00F85034"/>
    <w:rsid w:val="00F91806"/>
    <w:rsid w:val="00F94195"/>
    <w:rsid w:val="00FA7AF0"/>
    <w:rsid w:val="00FB0F4B"/>
    <w:rsid w:val="00FB7351"/>
    <w:rsid w:val="00FC0986"/>
    <w:rsid w:val="00FE10B7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86CB8"/>
  <w15:docId w15:val="{209D52E4-5159-4DE9-97EC-E181B920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6784A"/>
    <w:pPr>
      <w:keepNext/>
      <w:spacing w:after="0" w:line="240" w:lineRule="auto"/>
      <w:ind w:left="720" w:hanging="720"/>
      <w:outlineLvl w:val="2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41C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4F7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semiHidden/>
    <w:rsid w:val="0056784A"/>
    <w:rPr>
      <w:rFonts w:ascii="Arial" w:eastAsia="Times New Roman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573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735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73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7359"/>
    <w:rPr>
      <w:sz w:val="22"/>
      <w:szCs w:val="22"/>
    </w:rPr>
  </w:style>
  <w:style w:type="character" w:styleId="Hyperlink">
    <w:name w:val="Hyperlink"/>
    <w:uiPriority w:val="99"/>
    <w:unhideWhenUsed/>
    <w:rsid w:val="00EA0DD1"/>
    <w:rPr>
      <w:color w:val="0563C1"/>
      <w:u w:val="single"/>
    </w:rPr>
  </w:style>
  <w:style w:type="character" w:styleId="Emphasis">
    <w:name w:val="Emphasis"/>
    <w:uiPriority w:val="20"/>
    <w:qFormat/>
    <w:rsid w:val="00106D1C"/>
    <w:rPr>
      <w:b/>
      <w:bCs/>
      <w:i w:val="0"/>
      <w:iCs w:val="0"/>
    </w:rPr>
  </w:style>
  <w:style w:type="character" w:customStyle="1" w:styleId="st">
    <w:name w:val="st"/>
    <w:rsid w:val="00106D1C"/>
  </w:style>
  <w:style w:type="paragraph" w:styleId="NoSpacing">
    <w:name w:val="No Spacing"/>
    <w:uiPriority w:val="1"/>
    <w:qFormat/>
    <w:rsid w:val="00A91346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D3FA3"/>
    <w:rPr>
      <w:color w:val="808080"/>
    </w:rPr>
  </w:style>
  <w:style w:type="paragraph" w:styleId="ListParagraph">
    <w:name w:val="List Paragraph"/>
    <w:basedOn w:val="Normal"/>
    <w:uiPriority w:val="34"/>
    <w:qFormat/>
    <w:rsid w:val="00BC5990"/>
    <w:pPr>
      <w:ind w:left="720"/>
      <w:contextualSpacing/>
    </w:pPr>
  </w:style>
  <w:style w:type="table" w:styleId="TableGrid">
    <w:name w:val="Table Grid"/>
    <w:basedOn w:val="TableNormal"/>
    <w:uiPriority w:val="39"/>
    <w:rsid w:val="00416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16031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8443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89414">
                          <w:marLeft w:val="1275"/>
                          <w:marRight w:val="0"/>
                          <w:marTop w:val="3975"/>
                          <w:marBottom w:val="600"/>
                          <w:divBdr>
                            <w:top w:val="single" w:sz="12" w:space="19" w:color="AAAAAA"/>
                            <w:left w:val="single" w:sz="12" w:space="19" w:color="AAAAAA"/>
                            <w:bottom w:val="single" w:sz="12" w:space="19" w:color="AAAAAA"/>
                            <w:right w:val="single" w:sz="12" w:space="19" w:color="AAAA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17814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11015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rtez\AppData\Local\Microsoft\Windows\INetCache\Content.Outlook\CUB7EFKZ\Lottery%20Budget%20Request_F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29C2990B4E456FA10F80F94BDBF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FA219-05E7-4A17-8CF1-482D5F88B2A0}"/>
      </w:docPartPr>
      <w:docPartBody>
        <w:p w:rsidR="00502E8D" w:rsidRDefault="00AA61CD">
          <w:pPr>
            <w:pStyle w:val="2729C2990B4E456FA10F80F94BDBFD55"/>
          </w:pPr>
          <w:r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1111111</w:t>
          </w:r>
        </w:p>
      </w:docPartBody>
    </w:docPart>
    <w:docPart>
      <w:docPartPr>
        <w:name w:val="4C66A63B267441A4AB9226017A490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854BC-3120-4046-87AC-8438B110AB97}"/>
      </w:docPartPr>
      <w:docPartBody>
        <w:p w:rsidR="00502E8D" w:rsidRDefault="00AA61CD">
          <w:pPr>
            <w:pStyle w:val="4C66A63B267441A4AB9226017A49025C"/>
          </w:pPr>
          <w:r w:rsidRPr="00D7110C">
            <w:rPr>
              <w:rStyle w:val="PlaceholderText"/>
              <w:shd w:val="pct35" w:color="auto" w:fill="auto"/>
            </w:rPr>
            <w:t xml:space="preserve">                                                        </w:t>
          </w:r>
        </w:p>
      </w:docPartBody>
    </w:docPart>
    <w:docPart>
      <w:docPartPr>
        <w:name w:val="A194953AAD9B41818AD3A359DB9D1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A6AFD-676D-4102-A7E7-7FCB1F0F560A}"/>
      </w:docPartPr>
      <w:docPartBody>
        <w:p w:rsidR="00502E8D" w:rsidRDefault="00AA61CD">
          <w:pPr>
            <w:pStyle w:val="A194953AAD9B41818AD3A359DB9D1F37"/>
          </w:pPr>
          <w:r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11111111111111111111111111111</w:t>
          </w:r>
        </w:p>
      </w:docPartBody>
    </w:docPart>
    <w:docPart>
      <w:docPartPr>
        <w:name w:val="419EA7A4FCC64A35AD49BA1D2436C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65E40-8420-48D4-BD69-7543D4E9015C}"/>
      </w:docPartPr>
      <w:docPartBody>
        <w:p w:rsidR="00502E8D" w:rsidRDefault="00AA61CD">
          <w:pPr>
            <w:pStyle w:val="419EA7A4FCC64A35AD49BA1D2436CD41"/>
          </w:pPr>
          <w:r w:rsidRPr="00D7110C">
            <w:rPr>
              <w:rStyle w:val="PlaceholderText"/>
              <w:shd w:val="pct35" w:color="auto" w:fill="auto"/>
            </w:rPr>
            <w:t xml:space="preserve">                                                  </w:t>
          </w:r>
          <w:r>
            <w:rPr>
              <w:rStyle w:val="PlaceholderText"/>
              <w:shd w:val="pct35" w:color="auto" w:fill="auto"/>
            </w:rPr>
            <w:t xml:space="preserve">      </w:t>
          </w:r>
        </w:p>
      </w:docPartBody>
    </w:docPart>
    <w:docPart>
      <w:docPartPr>
        <w:name w:val="D0A9E906937B432989D677F9FBB19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7AC7-4E52-4EDD-9BA7-784B9B874548}"/>
      </w:docPartPr>
      <w:docPartBody>
        <w:p w:rsidR="00502E8D" w:rsidRDefault="00AA61CD">
          <w:pPr>
            <w:pStyle w:val="D0A9E906937B432989D677F9FBB19C86"/>
          </w:pPr>
          <w:r w:rsidRPr="00D7110C">
            <w:rPr>
              <w:rStyle w:val="PlaceholderText"/>
              <w:shd w:val="pct35" w:color="auto" w:fill="auto"/>
            </w:rPr>
            <w:t xml:space="preserve">                                               </w:t>
          </w:r>
          <w:r>
            <w:rPr>
              <w:rStyle w:val="PlaceholderText"/>
              <w:shd w:val="pct35" w:color="auto" w:fill="auto"/>
            </w:rPr>
            <w:t xml:space="preserve"> </w:t>
          </w:r>
          <w:r w:rsidRPr="00D7110C">
            <w:rPr>
              <w:rStyle w:val="PlaceholderText"/>
              <w:shd w:val="pct35" w:color="auto" w:fill="auto"/>
            </w:rPr>
            <w:t xml:space="preserve"> </w:t>
          </w:r>
        </w:p>
      </w:docPartBody>
    </w:docPart>
    <w:docPart>
      <w:docPartPr>
        <w:name w:val="BA6011C23A5A436FAA3E0B06D5A26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C715C-E543-4675-9258-DF67C9579007}"/>
      </w:docPartPr>
      <w:docPartBody>
        <w:p w:rsidR="00502E8D" w:rsidRDefault="00AA61CD">
          <w:pPr>
            <w:pStyle w:val="BA6011C23A5A436FAA3E0B06D5A26515"/>
          </w:pPr>
          <w:r w:rsidRPr="00D7110C">
            <w:rPr>
              <w:rStyle w:val="PlaceholderText"/>
              <w:shd w:val="pct35" w:color="auto" w:fill="auto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95BDE0E5FFEC48A6B8AF965F1E2CF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E0C96-D087-492E-BFAC-EF1BBFE5FB17}"/>
      </w:docPartPr>
      <w:docPartBody>
        <w:p w:rsidR="00502E8D" w:rsidRDefault="00AA61CD">
          <w:pPr>
            <w:pStyle w:val="95BDE0E5FFEC48A6B8AF965F1E2CF1B9"/>
          </w:pPr>
          <w:r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</w:t>
          </w:r>
        </w:p>
      </w:docPartBody>
    </w:docPart>
    <w:docPart>
      <w:docPartPr>
        <w:name w:val="63A746CDA8D24FBC9E402EEA4B46A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676FF-BE4C-437E-A533-9615DBC3131F}"/>
      </w:docPartPr>
      <w:docPartBody>
        <w:p w:rsidR="00502E8D" w:rsidRDefault="00AA61CD">
          <w:pPr>
            <w:pStyle w:val="63A746CDA8D24FBC9E402EEA4B46A96A"/>
          </w:pPr>
          <w:r w:rsidRPr="00D7110C">
            <w:rPr>
              <w:rStyle w:val="PlaceholderText"/>
              <w:shd w:val="pct35" w:color="auto" w:fill="auto"/>
            </w:rPr>
            <w:t xml:space="preserve">                                        </w:t>
          </w:r>
        </w:p>
      </w:docPartBody>
    </w:docPart>
    <w:docPart>
      <w:docPartPr>
        <w:name w:val="06B95BE17ABF45E4B47BCACF87693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DF693-7433-43CD-8D03-181B3C62AA11}"/>
      </w:docPartPr>
      <w:docPartBody>
        <w:p w:rsidR="00502E8D" w:rsidRDefault="00AA61CD">
          <w:pPr>
            <w:pStyle w:val="06B95BE17ABF45E4B47BCACF87693730"/>
          </w:pPr>
          <w:r w:rsidRPr="00D7110C">
            <w:rPr>
              <w:rStyle w:val="PlaceholderText"/>
              <w:shd w:val="pct35" w:color="auto" w:fill="auto"/>
            </w:rPr>
            <w:t xml:space="preserve">                                      </w:t>
          </w:r>
        </w:p>
      </w:docPartBody>
    </w:docPart>
    <w:docPart>
      <w:docPartPr>
        <w:name w:val="E60F7DAECEA24474BB95C2856E1E2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58506-F46C-42B3-B5E0-730A9A6193BD}"/>
      </w:docPartPr>
      <w:docPartBody>
        <w:p w:rsidR="00502E8D" w:rsidRDefault="00AA61CD">
          <w:pPr>
            <w:pStyle w:val="E60F7DAECEA24474BB95C2856E1E267F"/>
          </w:pPr>
          <w:r w:rsidRPr="00C07FE6">
            <w:rPr>
              <w:rStyle w:val="PlaceholderText"/>
              <w:shd w:val="clear" w:color="auto" w:fill="ADADAD" w:themeFill="background2" w:themeFillShade="BF"/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9B23EE9422B4714866E128A85395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9F1CE-94AB-4269-B39E-07DCB352B4E8}"/>
      </w:docPartPr>
      <w:docPartBody>
        <w:p w:rsidR="00502E8D" w:rsidRDefault="00AA61CD">
          <w:pPr>
            <w:pStyle w:val="29B23EE9422B4714866E128A85395A4D"/>
          </w:pPr>
          <w:r w:rsidRPr="00C07FE6">
            <w:rPr>
              <w:rStyle w:val="PlaceholderText"/>
              <w:shd w:val="clear" w:color="auto" w:fill="A6A6A6" w:themeFill="background1" w:themeFillShade="A6"/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EE293F831B46819A0B2FFE035CD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58A19-A6D4-4E28-B414-CBA03C65E486}"/>
      </w:docPartPr>
      <w:docPartBody>
        <w:p w:rsidR="00502E8D" w:rsidRDefault="00AA61CD">
          <w:pPr>
            <w:pStyle w:val="4EEE293F831B46819A0B2FFE035CD01C"/>
          </w:pPr>
          <w:r w:rsidRPr="003834ED">
            <w:rPr>
              <w:rStyle w:val="PlaceholderText"/>
              <w:shd w:val="clear" w:color="auto" w:fill="D1D1D1" w:themeFill="background2" w:themeFillShade="E6"/>
            </w:rPr>
            <w:t xml:space="preserve">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FF042195BEC45ACADAA2B847E280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BDC1A-4FC3-4ACA-856C-B7DC6F4B1063}"/>
      </w:docPartPr>
      <w:docPartBody>
        <w:p w:rsidR="00502E8D" w:rsidRDefault="00AA61CD">
          <w:pPr>
            <w:pStyle w:val="5FF042195BEC45ACADAA2B847E280933"/>
          </w:pPr>
          <w:r w:rsidRPr="003834ED">
            <w:rPr>
              <w:rStyle w:val="PlaceholderText"/>
              <w:shd w:val="clear" w:color="auto" w:fill="D1D1D1" w:themeFill="background2" w:themeFillShade="E6"/>
            </w:rPr>
            <w:t xml:space="preserve">                                                 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1CD"/>
    <w:rsid w:val="003145B9"/>
    <w:rsid w:val="00502E8D"/>
    <w:rsid w:val="00926C0C"/>
    <w:rsid w:val="00AA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29C2990B4E456FA10F80F94BDBFD55">
    <w:name w:val="2729C2990B4E456FA10F80F94BDBFD5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66A63B267441A4AB9226017A49025C">
    <w:name w:val="4C66A63B267441A4AB9226017A49025C"/>
  </w:style>
  <w:style w:type="paragraph" w:customStyle="1" w:styleId="A194953AAD9B41818AD3A359DB9D1F37">
    <w:name w:val="A194953AAD9B41818AD3A359DB9D1F37"/>
  </w:style>
  <w:style w:type="paragraph" w:customStyle="1" w:styleId="419EA7A4FCC64A35AD49BA1D2436CD41">
    <w:name w:val="419EA7A4FCC64A35AD49BA1D2436CD41"/>
  </w:style>
  <w:style w:type="paragraph" w:customStyle="1" w:styleId="D0A9E906937B432989D677F9FBB19C86">
    <w:name w:val="D0A9E906937B432989D677F9FBB19C86"/>
  </w:style>
  <w:style w:type="paragraph" w:customStyle="1" w:styleId="BA6011C23A5A436FAA3E0B06D5A26515">
    <w:name w:val="BA6011C23A5A436FAA3E0B06D5A26515"/>
  </w:style>
  <w:style w:type="paragraph" w:customStyle="1" w:styleId="95BDE0E5FFEC48A6B8AF965F1E2CF1B9">
    <w:name w:val="95BDE0E5FFEC48A6B8AF965F1E2CF1B9"/>
  </w:style>
  <w:style w:type="paragraph" w:customStyle="1" w:styleId="63A746CDA8D24FBC9E402EEA4B46A96A">
    <w:name w:val="63A746CDA8D24FBC9E402EEA4B46A96A"/>
  </w:style>
  <w:style w:type="paragraph" w:customStyle="1" w:styleId="06B95BE17ABF45E4B47BCACF87693730">
    <w:name w:val="06B95BE17ABF45E4B47BCACF87693730"/>
  </w:style>
  <w:style w:type="paragraph" w:customStyle="1" w:styleId="E60F7DAECEA24474BB95C2856E1E267F">
    <w:name w:val="E60F7DAECEA24474BB95C2856E1E267F"/>
  </w:style>
  <w:style w:type="paragraph" w:customStyle="1" w:styleId="29B23EE9422B4714866E128A85395A4D">
    <w:name w:val="29B23EE9422B4714866E128A85395A4D"/>
  </w:style>
  <w:style w:type="paragraph" w:customStyle="1" w:styleId="4EEE293F831B46819A0B2FFE035CD01C">
    <w:name w:val="4EEE293F831B46819A0B2FFE035CD01C"/>
  </w:style>
  <w:style w:type="paragraph" w:customStyle="1" w:styleId="5FF042195BEC45ACADAA2B847E280933">
    <w:name w:val="5FF042195BEC45ACADAA2B847E280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08F4E-CAD1-4080-9D88-890186FF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Lottery Budget Request_F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2250</CharactersWithSpaces>
  <SharedDoc>false</SharedDoc>
  <HLinks>
    <vt:vector size="24" baseType="variant">
      <vt:variant>
        <vt:i4>5832718</vt:i4>
      </vt:variant>
      <vt:variant>
        <vt:i4>9</vt:i4>
      </vt:variant>
      <vt:variant>
        <vt:i4>0</vt:i4>
      </vt:variant>
      <vt:variant>
        <vt:i4>5</vt:i4>
      </vt:variant>
      <vt:variant>
        <vt:lpwstr>http://www.calstatela.edu/sites/default/files/groups/Administration and Finance/204/ap205.pdf</vt:lpwstr>
      </vt:variant>
      <vt:variant>
        <vt:lpwstr/>
      </vt:variant>
      <vt:variant>
        <vt:i4>7274597</vt:i4>
      </vt:variant>
      <vt:variant>
        <vt:i4>6</vt:i4>
      </vt:variant>
      <vt:variant>
        <vt:i4>0</vt:i4>
      </vt:variant>
      <vt:variant>
        <vt:i4>5</vt:i4>
      </vt:variant>
      <vt:variant>
        <vt:lpwstr>http://www.calstatela.edu/sites/default/files/groups/Administration and Finance/Procedure/ap212.pdf</vt:lpwstr>
      </vt:variant>
      <vt:variant>
        <vt:lpwstr/>
      </vt:variant>
      <vt:variant>
        <vt:i4>4849779</vt:i4>
      </vt:variant>
      <vt:variant>
        <vt:i4>3</vt:i4>
      </vt:variant>
      <vt:variant>
        <vt:i4>0</vt:i4>
      </vt:variant>
      <vt:variant>
        <vt:i4>5</vt:i4>
      </vt:variant>
      <vt:variant>
        <vt:lpwstr>mailto:BudgetAdmin@calstatela.edu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http://www.calstatela.edu/sites/default/files/groups/Administration and Finance/204/ap205.pdf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Zaragoza, Edgard</cp:lastModifiedBy>
  <cp:revision>2</cp:revision>
  <cp:lastPrinted>2015-12-30T17:57:00Z</cp:lastPrinted>
  <dcterms:created xsi:type="dcterms:W3CDTF">2017-02-27T16:55:00Z</dcterms:created>
  <dcterms:modified xsi:type="dcterms:W3CDTF">2025-03-26T18:24:00Z</dcterms:modified>
</cp:coreProperties>
</file>