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EB" w:rsidRDefault="00847ABA">
      <w:pPr>
        <w:spacing w:after="0"/>
        <w:ind w:left="2160"/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5486400" cy="51435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EB" w:rsidRDefault="00014CEB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</w:p>
    <w:p w:rsidR="00E11321" w:rsidRDefault="00E11321">
      <w:pPr>
        <w:pBdr>
          <w:top w:val="single" w:sz="4" w:space="1" w:color="auto"/>
        </w:pBdr>
        <w:spacing w:after="0"/>
        <w:ind w:left="2160"/>
        <w:rPr>
          <w:rFonts w:ascii="Times New Roman" w:hAnsi="Times New Roman"/>
          <w:b/>
          <w:sz w:val="56"/>
          <w:szCs w:val="56"/>
        </w:rPr>
      </w:pPr>
    </w:p>
    <w:p w:rsidR="00014CEB" w:rsidRDefault="007916EA" w:rsidP="008D6331">
      <w:pPr>
        <w:pBdr>
          <w:top w:val="single" w:sz="4" w:space="1" w:color="auto"/>
        </w:pBdr>
        <w:spacing w:after="0"/>
        <w:ind w:left="216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Mann Yoon</w:t>
      </w:r>
    </w:p>
    <w:p w:rsidR="00014CEB" w:rsidRDefault="007916EA">
      <w:pPr>
        <w:ind w:left="216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Professor</w:t>
      </w:r>
      <w:bookmarkStart w:id="0" w:name="_GoBack"/>
      <w:bookmarkEnd w:id="0"/>
    </w:p>
    <w:p w:rsidR="00014CEB" w:rsidRDefault="007916EA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Office: 909 Simpson Tower</w:t>
      </w:r>
    </w:p>
    <w:p w:rsidR="00014CEB" w:rsidRDefault="007916EA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Phone: (323) 343-2936</w:t>
      </w:r>
    </w:p>
    <w:p w:rsidR="00014CEB" w:rsidRDefault="007916EA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FAX: (323) 343-</w:t>
      </w:r>
      <w:r w:rsidR="002564F4">
        <w:rPr>
          <w:rFonts w:ascii="Times New Roman" w:hAnsi="Times New Roman"/>
          <w:sz w:val="28"/>
          <w:szCs w:val="28"/>
        </w:rPr>
        <w:t>6439</w:t>
      </w:r>
    </w:p>
    <w:p w:rsidR="00014CEB" w:rsidRDefault="007916EA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Email: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myoon@calstatela.edu</w:t>
        </w:r>
      </w:hyperlink>
    </w:p>
    <w:p w:rsidR="00014CEB" w:rsidRDefault="00014CEB">
      <w:pPr>
        <w:spacing w:after="0" w:line="480" w:lineRule="auto"/>
        <w:ind w:left="2160"/>
        <w:rPr>
          <w:rFonts w:ascii="Times New Roman" w:hAnsi="Times New Roman"/>
          <w:sz w:val="28"/>
          <w:szCs w:val="28"/>
        </w:rPr>
      </w:pPr>
    </w:p>
    <w:p w:rsidR="00014CEB" w:rsidRDefault="007916EA">
      <w:pPr>
        <w:spacing w:after="0" w:line="480" w:lineRule="auto"/>
        <w:ind w:left="216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EDUCATION</w:t>
      </w:r>
    </w:p>
    <w:p w:rsidR="00014CEB" w:rsidRDefault="007916EA">
      <w:pPr>
        <w:spacing w:after="0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Ph.D., Economics,</w:t>
      </w:r>
      <w:r>
        <w:rPr>
          <w:rFonts w:ascii="Times New Roman" w:hAnsi="Times New Roman"/>
          <w:sz w:val="32"/>
          <w:szCs w:val="32"/>
        </w:rPr>
        <w:t xml:space="preserve"> 1991</w:t>
      </w:r>
    </w:p>
    <w:p w:rsidR="00014CEB" w:rsidRDefault="007916EA">
      <w:pPr>
        <w:spacing w:after="0" w:line="480" w:lineRule="auto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University of Illinois, Urbana-Champaign.</w:t>
      </w:r>
    </w:p>
    <w:p w:rsidR="00014CEB" w:rsidRDefault="007916EA">
      <w:pPr>
        <w:spacing w:after="0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M.S., Economics, </w:t>
      </w:r>
      <w:r>
        <w:rPr>
          <w:rFonts w:ascii="Times New Roman" w:hAnsi="Times New Roman"/>
          <w:sz w:val="32"/>
          <w:szCs w:val="32"/>
        </w:rPr>
        <w:t>1985.</w:t>
      </w:r>
    </w:p>
    <w:p w:rsidR="00014CEB" w:rsidRDefault="007916EA">
      <w:pPr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Indiana State University,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Indiana.</w:t>
      </w:r>
    </w:p>
    <w:p w:rsidR="00014CEB" w:rsidRDefault="007916EA">
      <w:pPr>
        <w:spacing w:after="0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B.S., Economics, </w:t>
      </w:r>
      <w:r>
        <w:rPr>
          <w:rFonts w:ascii="Times New Roman" w:hAnsi="Times New Roman"/>
          <w:sz w:val="32"/>
          <w:szCs w:val="32"/>
        </w:rPr>
        <w:t>1983.</w:t>
      </w:r>
    </w:p>
    <w:p w:rsidR="00014CEB" w:rsidRDefault="007916EA">
      <w:pPr>
        <w:ind w:left="216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Yonsei</w:t>
      </w:r>
      <w:proofErr w:type="spellEnd"/>
      <w:r>
        <w:rPr>
          <w:rFonts w:ascii="Times New Roman" w:hAnsi="Times New Roman"/>
          <w:sz w:val="32"/>
          <w:szCs w:val="32"/>
        </w:rPr>
        <w:t xml:space="preserve"> University, Seoul, Korea.</w:t>
      </w:r>
    </w:p>
    <w:p w:rsidR="00014CEB" w:rsidRDefault="00847ABA">
      <w:pPr>
        <w:spacing w:after="0" w:line="480" w:lineRule="auto"/>
        <w:ind w:left="2160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97154</wp:posOffset>
                </wp:positionV>
                <wp:extent cx="9058275" cy="0"/>
                <wp:effectExtent l="0" t="19050" r="95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8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29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5pt;margin-top:7.65pt;width:713.2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" strokecolor="#f2f2f2" strokeweight="3pt">
                <v:shadow color="#243f60" opacity=".5" offset="1pt"/>
              </v:shape>
            </w:pict>
          </mc:Fallback>
        </mc:AlternateContent>
      </w:r>
    </w:p>
    <w:p w:rsidR="00014CEB" w:rsidRDefault="007916EA">
      <w:pPr>
        <w:spacing w:after="0"/>
        <w:ind w:left="216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 xml:space="preserve">TEACHING </w:t>
      </w:r>
      <w:r>
        <w:rPr>
          <w:rFonts w:ascii="Arial" w:hAnsi="Arial" w:cs="Arial"/>
          <w:b/>
          <w:color w:val="365F91"/>
          <w:sz w:val="32"/>
          <w:szCs w:val="32"/>
        </w:rPr>
        <w:br/>
      </w:r>
      <w:r>
        <w:rPr>
          <w:rFonts w:ascii="Arial" w:hAnsi="Arial" w:cs="Arial"/>
          <w:b/>
          <w:color w:val="365F91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Statistics (</w:t>
      </w:r>
      <w:r w:rsidR="008A72C8">
        <w:rPr>
          <w:rFonts w:ascii="Times New Roman" w:hAnsi="Times New Roman"/>
          <w:sz w:val="32"/>
          <w:szCs w:val="32"/>
        </w:rPr>
        <w:t xml:space="preserve">Econ 3060 </w:t>
      </w:r>
      <w:r>
        <w:rPr>
          <w:rFonts w:ascii="Times New Roman" w:hAnsi="Times New Roman"/>
          <w:sz w:val="32"/>
          <w:szCs w:val="32"/>
        </w:rPr>
        <w:t>and Econ 309</w:t>
      </w:r>
      <w:r w:rsidR="008A72C8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)</w:t>
      </w:r>
    </w:p>
    <w:p w:rsidR="00014CEB" w:rsidRDefault="007916EA">
      <w:pPr>
        <w:spacing w:after="0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Econometrics (Econ 414</w:t>
      </w:r>
      <w:r w:rsidR="008A72C8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 and Econ 514</w:t>
      </w:r>
      <w:r w:rsidR="008A72C8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)</w:t>
      </w:r>
    </w:p>
    <w:p w:rsidR="00014CEB" w:rsidRDefault="007916EA">
      <w:pPr>
        <w:spacing w:after="0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Mathematical Economics (Econ 401</w:t>
      </w:r>
      <w:r w:rsidR="008A72C8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) </w:t>
      </w:r>
    </w:p>
    <w:p w:rsidR="00014CEB" w:rsidRDefault="007916EA">
      <w:pPr>
        <w:spacing w:after="0"/>
        <w:ind w:left="2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Forecasting (Econ 415</w:t>
      </w:r>
      <w:r w:rsidR="008A72C8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) </w:t>
      </w:r>
    </w:p>
    <w:p w:rsidR="00014CEB" w:rsidRDefault="00847ABA">
      <w:pPr>
        <w:spacing w:after="0"/>
        <w:ind w:left="2160"/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9220200" cy="9525"/>
                <wp:effectExtent l="19050" t="19050" r="1905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202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6A9B" id="AutoShape 7" o:spid="_x0000_s1026" type="#_x0000_t32" style="position:absolute;margin-left:1.5pt;margin-top:16.6pt;width:726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" strokecolor="#f2f2f2" strokeweight="3pt">
                <v:shadow color="#243f60" opacity=".5" offset="1pt"/>
              </v:shape>
            </w:pict>
          </mc:Fallback>
        </mc:AlternateContent>
      </w:r>
    </w:p>
    <w:p w:rsidR="00014CEB" w:rsidRDefault="007916EA">
      <w:pPr>
        <w:ind w:left="2160"/>
        <w:rPr>
          <w:rFonts w:ascii="Arial" w:hAnsi="Arial" w:cs="Arial"/>
          <w:b/>
          <w:color w:val="365F91"/>
          <w:sz w:val="32"/>
          <w:szCs w:val="32"/>
        </w:rPr>
      </w:pPr>
      <w:r>
        <w:rPr>
          <w:rFonts w:ascii="Arial" w:hAnsi="Arial" w:cs="Arial"/>
          <w:b/>
          <w:color w:val="365F91"/>
          <w:sz w:val="32"/>
          <w:szCs w:val="32"/>
        </w:rPr>
        <w:t>RESEARCH</w:t>
      </w:r>
    </w:p>
    <w:p w:rsidR="00304BC5" w:rsidRPr="002A4BC0" w:rsidRDefault="00304BC5" w:rsidP="00304BC5">
      <w:pPr>
        <w:ind w:left="2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“Adjustments of Rao’s Score Test for Distributional and Local Parametric Misspecifications,” </w:t>
      </w:r>
      <w:r>
        <w:rPr>
          <w:rFonts w:ascii="Times New Roman" w:hAnsi="Times New Roman"/>
          <w:i/>
          <w:sz w:val="36"/>
          <w:szCs w:val="36"/>
        </w:rPr>
        <w:t>Journal of Econometric Methods,</w:t>
      </w:r>
      <w:r w:rsidR="00467D3A">
        <w:rPr>
          <w:rFonts w:ascii="Times New Roman" w:hAnsi="Times New Roman"/>
          <w:sz w:val="36"/>
          <w:szCs w:val="36"/>
        </w:rPr>
        <w:t xml:space="preserve"> January 2020, 9(1)</w:t>
      </w:r>
      <w:r w:rsidR="0030275B">
        <w:rPr>
          <w:rFonts w:ascii="Times New Roman" w:hAnsi="Times New Roman"/>
          <w:sz w:val="36"/>
          <w:szCs w:val="36"/>
        </w:rPr>
        <w:t>, 1-29</w:t>
      </w:r>
      <w:r>
        <w:rPr>
          <w:rFonts w:ascii="Times New Roman" w:hAnsi="Times New Roman"/>
          <w:sz w:val="36"/>
          <w:szCs w:val="36"/>
        </w:rPr>
        <w:t>. (</w:t>
      </w:r>
      <w:proofErr w:type="gramStart"/>
      <w:r>
        <w:rPr>
          <w:rFonts w:ascii="Times New Roman" w:hAnsi="Times New Roman"/>
          <w:sz w:val="36"/>
          <w:szCs w:val="36"/>
        </w:rPr>
        <w:t>with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FC49C3">
        <w:rPr>
          <w:rFonts w:ascii="Times New Roman" w:hAnsi="Times New Roman"/>
          <w:sz w:val="36"/>
          <w:szCs w:val="36"/>
        </w:rPr>
        <w:t>Suleyman</w:t>
      </w:r>
      <w:proofErr w:type="spellEnd"/>
      <w:r w:rsidR="00FC49C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FC49C3">
        <w:rPr>
          <w:rFonts w:ascii="Times New Roman" w:hAnsi="Times New Roman"/>
          <w:sz w:val="36"/>
          <w:szCs w:val="36"/>
        </w:rPr>
        <w:t>Taspinar</w:t>
      </w:r>
      <w:proofErr w:type="spellEnd"/>
      <w:r w:rsidR="00FC49C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et al.)</w:t>
      </w:r>
    </w:p>
    <w:p w:rsidR="00A30E0A" w:rsidRPr="00A30E0A" w:rsidRDefault="00A30E0A">
      <w:pPr>
        <w:ind w:left="2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“</w:t>
      </w:r>
      <w:r w:rsidRPr="00A30E0A">
        <w:rPr>
          <w:rFonts w:ascii="Times New Roman" w:hAnsi="Times New Roman"/>
          <w:sz w:val="36"/>
          <w:szCs w:val="36"/>
        </w:rPr>
        <w:t>Nonlinear trend stationarity in global and hemispheric temperatures</w:t>
      </w:r>
      <w:r>
        <w:rPr>
          <w:rFonts w:ascii="Times New Roman" w:hAnsi="Times New Roman"/>
          <w:sz w:val="36"/>
          <w:szCs w:val="36"/>
        </w:rPr>
        <w:t xml:space="preserve">,” </w:t>
      </w:r>
      <w:r w:rsidRPr="00A30E0A">
        <w:rPr>
          <w:rFonts w:ascii="Times New Roman" w:hAnsi="Times New Roman"/>
          <w:i/>
          <w:sz w:val="36"/>
          <w:szCs w:val="36"/>
        </w:rPr>
        <w:t>Applied Economics Letters</w:t>
      </w:r>
      <w:r>
        <w:rPr>
          <w:rFonts w:ascii="Times New Roman" w:hAnsi="Times New Roman"/>
          <w:sz w:val="36"/>
          <w:szCs w:val="36"/>
        </w:rPr>
        <w:t xml:space="preserve">, </w:t>
      </w:r>
      <w:r w:rsidR="00932353">
        <w:rPr>
          <w:rFonts w:ascii="Times New Roman" w:hAnsi="Times New Roman"/>
          <w:sz w:val="36"/>
          <w:szCs w:val="36"/>
        </w:rPr>
        <w:t>January</w:t>
      </w:r>
      <w:r>
        <w:rPr>
          <w:rFonts w:ascii="Times New Roman" w:hAnsi="Times New Roman"/>
          <w:sz w:val="36"/>
          <w:szCs w:val="36"/>
        </w:rPr>
        <w:t xml:space="preserve"> 201</w:t>
      </w:r>
      <w:r w:rsidR="00932353">
        <w:rPr>
          <w:rFonts w:ascii="Times New Roman" w:hAnsi="Times New Roman"/>
          <w:sz w:val="36"/>
          <w:szCs w:val="36"/>
        </w:rPr>
        <w:t>8, 25</w:t>
      </w:r>
      <w:r w:rsidR="006F2B81">
        <w:rPr>
          <w:rFonts w:ascii="Times New Roman" w:hAnsi="Times New Roman"/>
          <w:sz w:val="36"/>
          <w:szCs w:val="36"/>
        </w:rPr>
        <w:t>(1)</w:t>
      </w:r>
      <w:r>
        <w:rPr>
          <w:rFonts w:ascii="Times New Roman" w:hAnsi="Times New Roman"/>
          <w:sz w:val="36"/>
          <w:szCs w:val="36"/>
        </w:rPr>
        <w:t>. (</w:t>
      </w:r>
      <w:proofErr w:type="gramStart"/>
      <w:r>
        <w:rPr>
          <w:rFonts w:ascii="Times New Roman" w:hAnsi="Times New Roman"/>
          <w:sz w:val="36"/>
          <w:szCs w:val="36"/>
        </w:rPr>
        <w:t>with</w:t>
      </w:r>
      <w:proofErr w:type="gramEnd"/>
      <w:r>
        <w:rPr>
          <w:rFonts w:ascii="Times New Roman" w:hAnsi="Times New Roman"/>
          <w:sz w:val="36"/>
          <w:szCs w:val="36"/>
        </w:rPr>
        <w:t xml:space="preserve"> Kon</w:t>
      </w:r>
      <w:r w:rsidR="00956AF7">
        <w:rPr>
          <w:rFonts w:ascii="Times New Roman" w:hAnsi="Times New Roman"/>
          <w:sz w:val="36"/>
          <w:szCs w:val="36"/>
        </w:rPr>
        <w:t xml:space="preserve"> S.</w:t>
      </w:r>
      <w:r>
        <w:rPr>
          <w:rFonts w:ascii="Times New Roman" w:hAnsi="Times New Roman"/>
          <w:sz w:val="36"/>
          <w:szCs w:val="36"/>
        </w:rPr>
        <w:t xml:space="preserve"> Lai)</w:t>
      </w:r>
    </w:p>
    <w:p w:rsidR="00014CEB" w:rsidRDefault="00FC49C3">
      <w:pPr>
        <w:ind w:left="2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7916EA">
        <w:rPr>
          <w:rFonts w:ascii="Times New Roman" w:hAnsi="Times New Roman"/>
          <w:sz w:val="36"/>
          <w:szCs w:val="36"/>
        </w:rPr>
        <w:t xml:space="preserve">“Income Sorting and the Demand for Clean Air: Evidence from Southern California,” </w:t>
      </w:r>
      <w:r w:rsidR="007916EA">
        <w:rPr>
          <w:rFonts w:ascii="Times New Roman" w:hAnsi="Times New Roman"/>
          <w:i/>
          <w:sz w:val="36"/>
          <w:szCs w:val="36"/>
        </w:rPr>
        <w:t xml:space="preserve">Land Economics, </w:t>
      </w:r>
      <w:r w:rsidR="007916EA">
        <w:rPr>
          <w:rFonts w:ascii="Times New Roman" w:hAnsi="Times New Roman"/>
          <w:sz w:val="36"/>
          <w:szCs w:val="36"/>
        </w:rPr>
        <w:t>February 2011, 87(1). (</w:t>
      </w:r>
      <w:proofErr w:type="gramStart"/>
      <w:r w:rsidR="007916EA">
        <w:rPr>
          <w:rFonts w:ascii="Times New Roman" w:hAnsi="Times New Roman"/>
          <w:sz w:val="36"/>
          <w:szCs w:val="36"/>
        </w:rPr>
        <w:t>with</w:t>
      </w:r>
      <w:proofErr w:type="gramEnd"/>
      <w:r w:rsidR="007916EA">
        <w:rPr>
          <w:rFonts w:ascii="Times New Roman" w:hAnsi="Times New Roman"/>
          <w:sz w:val="36"/>
          <w:szCs w:val="36"/>
        </w:rPr>
        <w:t xml:space="preserve"> Miles Finney and Frank </w:t>
      </w:r>
      <w:proofErr w:type="spellStart"/>
      <w:r w:rsidR="007916EA">
        <w:rPr>
          <w:rFonts w:ascii="Times New Roman" w:hAnsi="Times New Roman"/>
          <w:sz w:val="36"/>
          <w:szCs w:val="36"/>
        </w:rPr>
        <w:t>Goetzke</w:t>
      </w:r>
      <w:proofErr w:type="spellEnd"/>
      <w:r w:rsidR="007916EA">
        <w:rPr>
          <w:rFonts w:ascii="Times New Roman" w:hAnsi="Times New Roman"/>
          <w:sz w:val="36"/>
          <w:szCs w:val="36"/>
        </w:rPr>
        <w:t>)</w:t>
      </w:r>
    </w:p>
    <w:p w:rsidR="00014CEB" w:rsidRDefault="007916EA">
      <w:pPr>
        <w:ind w:left="2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“Interdependence in the Technology Adoption Decision </w:t>
      </w:r>
      <w:proofErr w:type="gramStart"/>
      <w:r>
        <w:rPr>
          <w:rFonts w:ascii="Times New Roman" w:hAnsi="Times New Roman"/>
          <w:sz w:val="36"/>
          <w:szCs w:val="36"/>
        </w:rPr>
        <w:t>Among</w:t>
      </w:r>
      <w:proofErr w:type="gramEnd"/>
      <w:r>
        <w:rPr>
          <w:rFonts w:ascii="Times New Roman" w:hAnsi="Times New Roman"/>
          <w:sz w:val="36"/>
          <w:szCs w:val="36"/>
        </w:rPr>
        <w:t xml:space="preserve"> Municipalities,” </w:t>
      </w:r>
      <w:r>
        <w:rPr>
          <w:rFonts w:ascii="Times New Roman" w:hAnsi="Times New Roman"/>
          <w:i/>
          <w:sz w:val="36"/>
          <w:szCs w:val="36"/>
        </w:rPr>
        <w:t>Applied Economics</w:t>
      </w:r>
      <w:r>
        <w:rPr>
          <w:rFonts w:ascii="Times New Roman" w:hAnsi="Times New Roman"/>
          <w:sz w:val="36"/>
          <w:szCs w:val="36"/>
        </w:rPr>
        <w:t>, January 2011, 43(28). (</w:t>
      </w:r>
      <w:proofErr w:type="gramStart"/>
      <w:r>
        <w:rPr>
          <w:rFonts w:ascii="Times New Roman" w:hAnsi="Times New Roman"/>
          <w:sz w:val="36"/>
          <w:szCs w:val="36"/>
        </w:rPr>
        <w:t>with</w:t>
      </w:r>
      <w:proofErr w:type="gramEnd"/>
      <w:r>
        <w:rPr>
          <w:rFonts w:ascii="Times New Roman" w:hAnsi="Times New Roman"/>
          <w:sz w:val="36"/>
          <w:szCs w:val="36"/>
        </w:rPr>
        <w:t xml:space="preserve"> Miles Finney)</w:t>
      </w:r>
    </w:p>
    <w:p w:rsidR="00C75915" w:rsidRPr="00C75915" w:rsidRDefault="00C75915" w:rsidP="00C75915">
      <w:pPr>
        <w:ind w:left="2160"/>
        <w:rPr>
          <w:rFonts w:ascii="Times New Roman" w:hAnsi="Times New Roman"/>
          <w:sz w:val="36"/>
          <w:szCs w:val="36"/>
        </w:rPr>
      </w:pPr>
      <w:r>
        <w:t xml:space="preserve"> </w:t>
      </w:r>
      <w:r w:rsidRPr="00C75915">
        <w:rPr>
          <w:rFonts w:ascii="Times New Roman" w:hAnsi="Times New Roman"/>
          <w:sz w:val="36"/>
          <w:szCs w:val="36"/>
        </w:rPr>
        <w:t xml:space="preserve">“An Empirical Examination of the Technology Decision among Municipalities in the U.S.A.,” </w:t>
      </w:r>
      <w:r w:rsidRPr="00C75915">
        <w:rPr>
          <w:rFonts w:ascii="Times New Roman" w:hAnsi="Times New Roman"/>
          <w:i/>
          <w:sz w:val="36"/>
          <w:szCs w:val="36"/>
        </w:rPr>
        <w:t>Empirical Economic Letters</w:t>
      </w:r>
      <w:r w:rsidRPr="00C75915">
        <w:rPr>
          <w:rFonts w:ascii="Times New Roman" w:hAnsi="Times New Roman"/>
          <w:sz w:val="36"/>
          <w:szCs w:val="36"/>
        </w:rPr>
        <w:t>, 2007</w:t>
      </w:r>
      <w:r w:rsidR="0000522D">
        <w:rPr>
          <w:rFonts w:ascii="Times New Roman" w:hAnsi="Times New Roman"/>
          <w:sz w:val="36"/>
          <w:szCs w:val="36"/>
        </w:rPr>
        <w:t>.</w:t>
      </w:r>
      <w:r w:rsidRPr="00C75915">
        <w:rPr>
          <w:rFonts w:ascii="Times New Roman" w:hAnsi="Times New Roman"/>
          <w:sz w:val="36"/>
          <w:szCs w:val="36"/>
        </w:rPr>
        <w:t xml:space="preserve"> (with M</w:t>
      </w:r>
      <w:r>
        <w:rPr>
          <w:rFonts w:ascii="Times New Roman" w:hAnsi="Times New Roman"/>
          <w:sz w:val="36"/>
          <w:szCs w:val="36"/>
        </w:rPr>
        <w:t>iles Finney</w:t>
      </w:r>
      <w:r w:rsidRPr="00C75915">
        <w:rPr>
          <w:rFonts w:ascii="Times New Roman" w:hAnsi="Times New Roman"/>
          <w:sz w:val="36"/>
          <w:szCs w:val="36"/>
        </w:rPr>
        <w:t>)</w:t>
      </w:r>
    </w:p>
    <w:p w:rsidR="00014CEB" w:rsidRDefault="007916EA">
      <w:pPr>
        <w:ind w:left="2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“Asymmetric Interdependence in the Provision of a Local Public Good: An Empirical </w:t>
      </w:r>
      <w:r>
        <w:rPr>
          <w:rFonts w:ascii="Times New Roman" w:hAnsi="Times New Roman"/>
          <w:sz w:val="36"/>
          <w:szCs w:val="36"/>
        </w:rPr>
        <w:lastRenderedPageBreak/>
        <w:t>Examination,”</w:t>
      </w:r>
      <w:r w:rsidR="00477FA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i/>
          <w:iCs/>
          <w:sz w:val="36"/>
          <w:szCs w:val="36"/>
        </w:rPr>
        <w:t>Public Finance Review</w:t>
      </w:r>
      <w:r w:rsidR="00E11321">
        <w:rPr>
          <w:rFonts w:ascii="Times New Roman" w:hAnsi="Times New Roman"/>
          <w:sz w:val="36"/>
          <w:szCs w:val="36"/>
        </w:rPr>
        <w:t>, November 2003, 31</w:t>
      </w:r>
      <w:r>
        <w:rPr>
          <w:rFonts w:ascii="Times New Roman" w:hAnsi="Times New Roman"/>
          <w:sz w:val="36"/>
          <w:szCs w:val="36"/>
        </w:rPr>
        <w:t>(6). (</w:t>
      </w:r>
      <w:proofErr w:type="gramStart"/>
      <w:r>
        <w:rPr>
          <w:rFonts w:ascii="Times New Roman" w:hAnsi="Times New Roman"/>
          <w:sz w:val="36"/>
          <w:szCs w:val="36"/>
        </w:rPr>
        <w:t>with</w:t>
      </w:r>
      <w:proofErr w:type="gramEnd"/>
      <w:r>
        <w:rPr>
          <w:rFonts w:ascii="Times New Roman" w:hAnsi="Times New Roman"/>
          <w:sz w:val="36"/>
          <w:szCs w:val="36"/>
        </w:rPr>
        <w:t xml:space="preserve"> Miles Finney)</w:t>
      </w:r>
    </w:p>
    <w:p w:rsidR="00014CEB" w:rsidRDefault="007916EA">
      <w:pPr>
        <w:ind w:left="21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“Tests for the Error Component Model in the Presence of Local Misspecification,” </w:t>
      </w:r>
      <w:r>
        <w:rPr>
          <w:rFonts w:ascii="Times New Roman" w:hAnsi="Times New Roman"/>
          <w:i/>
          <w:sz w:val="36"/>
          <w:szCs w:val="36"/>
        </w:rPr>
        <w:t>Journal of Econometrics</w:t>
      </w:r>
      <w:r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101(1), March 2001: 1-23. (</w:t>
      </w:r>
      <w:proofErr w:type="gramStart"/>
      <w:r>
        <w:rPr>
          <w:rFonts w:ascii="Times New Roman" w:hAnsi="Times New Roman"/>
          <w:sz w:val="36"/>
          <w:szCs w:val="36"/>
        </w:rPr>
        <w:t>with</w:t>
      </w:r>
      <w:proofErr w:type="gramEnd"/>
      <w:r>
        <w:rPr>
          <w:rFonts w:ascii="Times New Roman" w:hAnsi="Times New Roman"/>
          <w:sz w:val="36"/>
          <w:szCs w:val="36"/>
        </w:rPr>
        <w:t xml:space="preserve"> Anil K. </w:t>
      </w:r>
      <w:proofErr w:type="spellStart"/>
      <w:r>
        <w:rPr>
          <w:rFonts w:ascii="Times New Roman" w:hAnsi="Times New Roman"/>
          <w:sz w:val="36"/>
          <w:szCs w:val="36"/>
        </w:rPr>
        <w:t>Bera</w:t>
      </w:r>
      <w:proofErr w:type="spellEnd"/>
      <w:r>
        <w:rPr>
          <w:rFonts w:ascii="Times New Roman" w:hAnsi="Times New Roman"/>
          <w:sz w:val="36"/>
          <w:szCs w:val="36"/>
        </w:rPr>
        <w:t xml:space="preserve"> and Walter Sosa-</w:t>
      </w:r>
      <w:proofErr w:type="spellStart"/>
      <w:r>
        <w:rPr>
          <w:rFonts w:ascii="Times New Roman" w:hAnsi="Times New Roman"/>
          <w:sz w:val="36"/>
          <w:szCs w:val="36"/>
        </w:rPr>
        <w:t>Escudero</w:t>
      </w:r>
      <w:proofErr w:type="spellEnd"/>
      <w:r>
        <w:rPr>
          <w:rFonts w:ascii="Times New Roman" w:hAnsi="Times New Roman"/>
          <w:sz w:val="36"/>
          <w:szCs w:val="36"/>
        </w:rPr>
        <w:t>)</w:t>
      </w:r>
    </w:p>
    <w:p w:rsidR="00014CEB" w:rsidRDefault="007916EA">
      <w:pPr>
        <w:ind w:left="2160"/>
        <w:rPr>
          <w:rFonts w:ascii="Times New Roman" w:hAnsi="Times New Roman"/>
          <w:sz w:val="36"/>
          <w:szCs w:val="36"/>
        </w:rPr>
      </w:pPr>
      <w:bookmarkStart w:id="1" w:name="Result_7"/>
      <w:bookmarkStart w:id="2" w:name="addToFolder"/>
      <w:r>
        <w:rPr>
          <w:rFonts w:ascii="Times New Roman" w:hAnsi="Times New Roman"/>
          <w:sz w:val="36"/>
          <w:szCs w:val="36"/>
        </w:rPr>
        <w:t xml:space="preserve">“Tests for the Error Component Model in the Presence of Local Misspecification,” </w:t>
      </w:r>
      <w:proofErr w:type="spellStart"/>
      <w:r>
        <w:rPr>
          <w:rFonts w:ascii="Times New Roman" w:hAnsi="Times New Roman"/>
          <w:i/>
          <w:sz w:val="36"/>
          <w:szCs w:val="36"/>
        </w:rPr>
        <w:t>Anales</w:t>
      </w:r>
      <w:proofErr w:type="spellEnd"/>
      <w:r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i/>
          <w:sz w:val="36"/>
          <w:szCs w:val="36"/>
        </w:rPr>
        <w:t>Asociacion</w:t>
      </w:r>
      <w:proofErr w:type="spellEnd"/>
      <w:r>
        <w:rPr>
          <w:rFonts w:ascii="Times New Roman" w:hAnsi="Times New Roman"/>
          <w:i/>
          <w:sz w:val="36"/>
          <w:szCs w:val="36"/>
        </w:rPr>
        <w:t xml:space="preserve"> Argentina de </w:t>
      </w:r>
      <w:proofErr w:type="spellStart"/>
      <w:r>
        <w:rPr>
          <w:rFonts w:ascii="Times New Roman" w:hAnsi="Times New Roman"/>
          <w:i/>
          <w:sz w:val="36"/>
          <w:szCs w:val="36"/>
        </w:rPr>
        <w:t>Economia</w:t>
      </w:r>
      <w:proofErr w:type="spellEnd"/>
      <w:r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i/>
          <w:sz w:val="36"/>
          <w:szCs w:val="36"/>
        </w:rPr>
        <w:t>Politica</w:t>
      </w:r>
      <w:proofErr w:type="spellEnd"/>
      <w:r>
        <w:rPr>
          <w:rFonts w:ascii="Times New Roman" w:hAnsi="Times New Roman"/>
          <w:i/>
          <w:sz w:val="36"/>
          <w:szCs w:val="36"/>
        </w:rPr>
        <w:t>: XXXII Reunion annual</w:t>
      </w:r>
      <w:r>
        <w:rPr>
          <w:rFonts w:ascii="Times New Roman" w:hAnsi="Times New Roman"/>
          <w:sz w:val="36"/>
          <w:szCs w:val="36"/>
        </w:rPr>
        <w:t>. 2 (1997): 125-50. (</w:t>
      </w:r>
      <w:proofErr w:type="gramStart"/>
      <w:r>
        <w:rPr>
          <w:rFonts w:ascii="Times New Roman" w:hAnsi="Times New Roman"/>
          <w:sz w:val="36"/>
          <w:szCs w:val="36"/>
        </w:rPr>
        <w:t>with</w:t>
      </w:r>
      <w:proofErr w:type="gramEnd"/>
      <w:r>
        <w:rPr>
          <w:rFonts w:ascii="Times New Roman" w:hAnsi="Times New Roman"/>
          <w:sz w:val="36"/>
          <w:szCs w:val="36"/>
        </w:rPr>
        <w:t xml:space="preserve"> Anil K. </w:t>
      </w:r>
      <w:proofErr w:type="spellStart"/>
      <w:r>
        <w:rPr>
          <w:rFonts w:ascii="Times New Roman" w:hAnsi="Times New Roman"/>
          <w:sz w:val="36"/>
          <w:szCs w:val="36"/>
        </w:rPr>
        <w:t>Bera</w:t>
      </w:r>
      <w:proofErr w:type="spellEnd"/>
      <w:r>
        <w:rPr>
          <w:rFonts w:ascii="Times New Roman" w:hAnsi="Times New Roman"/>
          <w:sz w:val="36"/>
          <w:szCs w:val="36"/>
        </w:rPr>
        <w:t xml:space="preserve"> and Walter Sosa-</w:t>
      </w:r>
      <w:proofErr w:type="spellStart"/>
      <w:r>
        <w:rPr>
          <w:rFonts w:ascii="Times New Roman" w:hAnsi="Times New Roman"/>
          <w:sz w:val="36"/>
          <w:szCs w:val="36"/>
        </w:rPr>
        <w:t>Escudero</w:t>
      </w:r>
      <w:proofErr w:type="spellEnd"/>
      <w:r>
        <w:rPr>
          <w:rFonts w:ascii="Times New Roman" w:hAnsi="Times New Roman"/>
          <w:sz w:val="36"/>
          <w:szCs w:val="36"/>
        </w:rPr>
        <w:t>)</w:t>
      </w:r>
    </w:p>
    <w:p w:rsidR="00014CEB" w:rsidRDefault="007916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2160"/>
        <w:rPr>
          <w:rStyle w:val="level2"/>
          <w:sz w:val="36"/>
        </w:rPr>
      </w:pPr>
      <w:r>
        <w:rPr>
          <w:rStyle w:val="citations"/>
          <w:sz w:val="36"/>
          <w:szCs w:val="36"/>
        </w:rPr>
        <w:t xml:space="preserve">"Simple Diagnostic Tests for Spatial Dependence," </w:t>
      </w:r>
      <w:r>
        <w:rPr>
          <w:rStyle w:val="citations"/>
          <w:i/>
          <w:sz w:val="36"/>
          <w:szCs w:val="36"/>
        </w:rPr>
        <w:t>Regional Science and Urban Economics</w:t>
      </w:r>
      <w:r>
        <w:rPr>
          <w:rStyle w:val="citations"/>
          <w:sz w:val="36"/>
          <w:szCs w:val="36"/>
        </w:rPr>
        <w:t>, 26(1), 1996: 77-104. (</w:t>
      </w:r>
      <w:proofErr w:type="gramStart"/>
      <w:r>
        <w:rPr>
          <w:rStyle w:val="citations"/>
          <w:sz w:val="36"/>
          <w:szCs w:val="36"/>
        </w:rPr>
        <w:t>with</w:t>
      </w:r>
      <w:proofErr w:type="gramEnd"/>
      <w:r>
        <w:rPr>
          <w:rStyle w:val="citations"/>
          <w:sz w:val="36"/>
          <w:szCs w:val="36"/>
        </w:rPr>
        <w:t xml:space="preserve"> Luc </w:t>
      </w:r>
      <w:proofErr w:type="spellStart"/>
      <w:r>
        <w:rPr>
          <w:rStyle w:val="citations"/>
          <w:sz w:val="36"/>
          <w:szCs w:val="36"/>
        </w:rPr>
        <w:t>Anselin</w:t>
      </w:r>
      <w:proofErr w:type="spellEnd"/>
      <w:r>
        <w:rPr>
          <w:rStyle w:val="citations"/>
          <w:sz w:val="36"/>
          <w:szCs w:val="36"/>
        </w:rPr>
        <w:t xml:space="preserve">, Anil K. </w:t>
      </w:r>
      <w:proofErr w:type="spellStart"/>
      <w:r>
        <w:rPr>
          <w:rStyle w:val="citations"/>
          <w:sz w:val="36"/>
          <w:szCs w:val="36"/>
        </w:rPr>
        <w:t>Bera</w:t>
      </w:r>
      <w:proofErr w:type="spellEnd"/>
      <w:r>
        <w:rPr>
          <w:rStyle w:val="citations"/>
          <w:sz w:val="36"/>
          <w:szCs w:val="36"/>
        </w:rPr>
        <w:t xml:space="preserve">, and Raymond </w:t>
      </w:r>
      <w:proofErr w:type="spellStart"/>
      <w:r>
        <w:rPr>
          <w:rStyle w:val="citations"/>
          <w:sz w:val="36"/>
          <w:szCs w:val="36"/>
        </w:rPr>
        <w:t>Florax</w:t>
      </w:r>
      <w:proofErr w:type="spellEnd"/>
      <w:r>
        <w:rPr>
          <w:rStyle w:val="citations"/>
          <w:sz w:val="36"/>
          <w:szCs w:val="36"/>
        </w:rPr>
        <w:t>)</w:t>
      </w:r>
    </w:p>
    <w:bookmarkEnd w:id="1"/>
    <w:p w:rsidR="00014CEB" w:rsidRDefault="007916EA">
      <w:pPr>
        <w:pStyle w:val="Caption1"/>
        <w:ind w:left="2160"/>
      </w:pPr>
      <w:r>
        <w:rPr>
          <w:sz w:val="36"/>
          <w:szCs w:val="36"/>
        </w:rPr>
        <w:t xml:space="preserve">“Specification Testing with Locally </w:t>
      </w:r>
      <w:proofErr w:type="spellStart"/>
      <w:r>
        <w:rPr>
          <w:sz w:val="36"/>
          <w:szCs w:val="36"/>
        </w:rPr>
        <w:t>Misspecified</w:t>
      </w:r>
      <w:proofErr w:type="spellEnd"/>
      <w:r>
        <w:rPr>
          <w:sz w:val="36"/>
          <w:szCs w:val="36"/>
        </w:rPr>
        <w:t xml:space="preserve"> Alternatives,” </w:t>
      </w:r>
      <w:r>
        <w:rPr>
          <w:i/>
          <w:sz w:val="36"/>
          <w:szCs w:val="36"/>
        </w:rPr>
        <w:t>Econometric Theory</w:t>
      </w:r>
      <w:r>
        <w:rPr>
          <w:sz w:val="36"/>
          <w:szCs w:val="36"/>
        </w:rPr>
        <w:t>, 9(4), December 1993: 649-58. (</w:t>
      </w:r>
      <w:proofErr w:type="gramStart"/>
      <w:r>
        <w:rPr>
          <w:sz w:val="36"/>
          <w:szCs w:val="36"/>
        </w:rPr>
        <w:t>with</w:t>
      </w:r>
      <w:proofErr w:type="gramEnd"/>
      <w:r>
        <w:rPr>
          <w:sz w:val="36"/>
          <w:szCs w:val="36"/>
        </w:rPr>
        <w:t xml:space="preserve"> Anil K. </w:t>
      </w:r>
      <w:proofErr w:type="spellStart"/>
      <w:r>
        <w:rPr>
          <w:sz w:val="36"/>
          <w:szCs w:val="36"/>
        </w:rPr>
        <w:t>Bera</w:t>
      </w:r>
      <w:proofErr w:type="spellEnd"/>
      <w:r>
        <w:rPr>
          <w:sz w:val="36"/>
          <w:szCs w:val="36"/>
        </w:rPr>
        <w:t>)</w:t>
      </w:r>
      <w:bookmarkEnd w:id="2"/>
    </w:p>
    <w:p w:rsidR="007916EA" w:rsidRDefault="007916EA" w:rsidP="00E11321">
      <w:pPr>
        <w:pStyle w:val="Caption1"/>
        <w:spacing w:before="0"/>
        <w:ind w:left="2160"/>
        <w:rPr>
          <w:b/>
          <w:sz w:val="56"/>
          <w:szCs w:val="56"/>
        </w:rPr>
      </w:pPr>
      <w:r>
        <w:rPr>
          <w:rStyle w:val="citations"/>
          <w:sz w:val="36"/>
          <w:szCs w:val="36"/>
        </w:rPr>
        <w:t xml:space="preserve">"Joint Tests of Non-Nested Models and General Error Specifications," </w:t>
      </w:r>
      <w:r>
        <w:rPr>
          <w:rStyle w:val="citations"/>
          <w:i/>
          <w:sz w:val="36"/>
          <w:szCs w:val="36"/>
        </w:rPr>
        <w:t>Econometric Reviews</w:t>
      </w:r>
      <w:r>
        <w:rPr>
          <w:rStyle w:val="citations"/>
          <w:sz w:val="36"/>
          <w:szCs w:val="36"/>
        </w:rPr>
        <w:t>, 11(1), 1992: 97-117. (</w:t>
      </w:r>
      <w:proofErr w:type="gramStart"/>
      <w:r>
        <w:rPr>
          <w:rStyle w:val="citations"/>
          <w:sz w:val="36"/>
          <w:szCs w:val="36"/>
        </w:rPr>
        <w:t>with</w:t>
      </w:r>
      <w:proofErr w:type="gramEnd"/>
      <w:r>
        <w:rPr>
          <w:rStyle w:val="citations"/>
          <w:sz w:val="36"/>
          <w:szCs w:val="36"/>
        </w:rPr>
        <w:t xml:space="preserve"> Anil K. </w:t>
      </w:r>
      <w:proofErr w:type="spellStart"/>
      <w:r>
        <w:rPr>
          <w:rStyle w:val="citations"/>
          <w:sz w:val="36"/>
          <w:szCs w:val="36"/>
        </w:rPr>
        <w:t>Bera</w:t>
      </w:r>
      <w:proofErr w:type="spellEnd"/>
      <w:r>
        <w:rPr>
          <w:rStyle w:val="citations"/>
          <w:sz w:val="36"/>
          <w:szCs w:val="36"/>
        </w:rPr>
        <w:t xml:space="preserve">, Michael </w:t>
      </w:r>
      <w:proofErr w:type="spellStart"/>
      <w:r>
        <w:rPr>
          <w:rStyle w:val="citations"/>
          <w:sz w:val="36"/>
          <w:szCs w:val="36"/>
        </w:rPr>
        <w:t>McAleer</w:t>
      </w:r>
      <w:proofErr w:type="spellEnd"/>
      <w:r>
        <w:rPr>
          <w:rStyle w:val="citations"/>
          <w:sz w:val="36"/>
          <w:szCs w:val="36"/>
        </w:rPr>
        <w:t xml:space="preserve">, and M. Hashem </w:t>
      </w:r>
      <w:proofErr w:type="spellStart"/>
      <w:r>
        <w:rPr>
          <w:rStyle w:val="citations"/>
          <w:sz w:val="36"/>
          <w:szCs w:val="36"/>
        </w:rPr>
        <w:t>Pesaran</w:t>
      </w:r>
      <w:proofErr w:type="spellEnd"/>
      <w:r>
        <w:rPr>
          <w:rStyle w:val="citations"/>
          <w:sz w:val="36"/>
          <w:szCs w:val="36"/>
        </w:rPr>
        <w:t>)</w:t>
      </w:r>
    </w:p>
    <w:sectPr w:rsidR="0079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21"/>
    <w:rsid w:val="0000522D"/>
    <w:rsid w:val="00014CEB"/>
    <w:rsid w:val="00053FFF"/>
    <w:rsid w:val="00083BD5"/>
    <w:rsid w:val="002564F4"/>
    <w:rsid w:val="002A4BC0"/>
    <w:rsid w:val="0030275B"/>
    <w:rsid w:val="00304BC5"/>
    <w:rsid w:val="00467D3A"/>
    <w:rsid w:val="00477FAE"/>
    <w:rsid w:val="00576CC1"/>
    <w:rsid w:val="006F2B81"/>
    <w:rsid w:val="007916EA"/>
    <w:rsid w:val="00847ABA"/>
    <w:rsid w:val="00855428"/>
    <w:rsid w:val="008A72C8"/>
    <w:rsid w:val="008D6331"/>
    <w:rsid w:val="00913E05"/>
    <w:rsid w:val="00932353"/>
    <w:rsid w:val="00956AF7"/>
    <w:rsid w:val="00A30E0A"/>
    <w:rsid w:val="00C75915"/>
    <w:rsid w:val="00D33D68"/>
    <w:rsid w:val="00D420CF"/>
    <w:rsid w:val="00E11321"/>
    <w:rsid w:val="00F0111A"/>
    <w:rsid w:val="00F13679"/>
    <w:rsid w:val="00F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3671A5-8849-4C0B-BC0D-95192C41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locked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 w:hint="default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ubjectresults">
    <w:name w:val="subjectresult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ption1">
    <w:name w:val="Caption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dden">
    <w:name w:val="hidden"/>
  </w:style>
  <w:style w:type="character" w:customStyle="1" w:styleId="item">
    <w:name w:val="item"/>
  </w:style>
  <w:style w:type="character" w:customStyle="1" w:styleId="custom-link">
    <w:name w:val="custom-link"/>
  </w:style>
  <w:style w:type="character" w:customStyle="1" w:styleId="record-index">
    <w:name w:val="record-index"/>
  </w:style>
  <w:style w:type="character" w:customStyle="1" w:styleId="level2">
    <w:name w:val="level 2"/>
    <w:rPr>
      <w:rFonts w:ascii="Times New Roman" w:hAnsi="Times New Roman" w:cs="Times New Roman" w:hint="default"/>
      <w:sz w:val="20"/>
    </w:rPr>
  </w:style>
  <w:style w:type="character" w:customStyle="1" w:styleId="citations">
    <w:name w:val="citations"/>
    <w:rPr>
      <w:rFonts w:ascii="Times New Roman" w:hAnsi="Times New Roman" w:cs="Times New Roman" w:hint="default"/>
      <w:noProof w:val="0"/>
      <w:sz w:val="20"/>
      <w:lang w:val="en-US"/>
    </w:rPr>
  </w:style>
  <w:style w:type="paragraph" w:customStyle="1" w:styleId="Default">
    <w:name w:val="Default"/>
    <w:rsid w:val="00C759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oon@calstatel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FACB-717B-43B5-9602-1EBFF073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Mann Yoon</vt:lpstr>
    </vt:vector>
  </TitlesOfParts>
  <Company>Cal State L.A.</Company>
  <LinksUpToDate>false</LinksUpToDate>
  <CharactersWithSpaces>2292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mailto:myoon@calstatela.edu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 Yoon</dc:title>
  <dc:creator>May Yee</dc:creator>
  <cp:lastModifiedBy>Finney, Miles</cp:lastModifiedBy>
  <cp:revision>2</cp:revision>
  <dcterms:created xsi:type="dcterms:W3CDTF">2020-05-18T21:36:00Z</dcterms:created>
  <dcterms:modified xsi:type="dcterms:W3CDTF">2020-05-18T21:36:00Z</dcterms:modified>
</cp:coreProperties>
</file>